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7F262" w14:textId="77777777" w:rsidR="00691CF4" w:rsidRPr="00813A71" w:rsidRDefault="00691CF4" w:rsidP="00813A71">
      <w:pPr>
        <w:pStyle w:val="ListParagraph"/>
        <w:numPr>
          <w:ilvl w:val="0"/>
          <w:numId w:val="41"/>
        </w:numPr>
        <w:rPr>
          <w:sz w:val="2"/>
        </w:rPr>
      </w:pPr>
    </w:p>
    <w:tbl>
      <w:tblPr>
        <w:tblW w:w="15692" w:type="dxa"/>
        <w:jc w:val="center"/>
        <w:tblLayout w:type="fixed"/>
        <w:tblCellMar>
          <w:left w:w="10" w:type="dxa"/>
          <w:right w:w="10" w:type="dxa"/>
        </w:tblCellMar>
        <w:tblLook w:val="04A0" w:firstRow="1" w:lastRow="0" w:firstColumn="1" w:lastColumn="0" w:noHBand="0" w:noVBand="1"/>
      </w:tblPr>
      <w:tblGrid>
        <w:gridCol w:w="5662"/>
        <w:gridCol w:w="4818"/>
        <w:gridCol w:w="2698"/>
        <w:gridCol w:w="2514"/>
      </w:tblGrid>
      <w:tr w:rsidR="00691CF4" w14:paraId="42F1E6CF" w14:textId="77777777" w:rsidTr="003446A5">
        <w:trPr>
          <w:trHeight w:val="340"/>
          <w:jc w:val="center"/>
        </w:trPr>
        <w:tc>
          <w:tcPr>
            <w:tcW w:w="5662" w:type="dxa"/>
            <w:tcBorders>
              <w:top w:val="single" w:sz="4" w:space="0" w:color="7F7F7F"/>
              <w:left w:val="single" w:sz="4" w:space="0" w:color="7F7F7F"/>
              <w:bottom w:val="single" w:sz="4" w:space="0" w:color="7F7F7F"/>
              <w:right w:val="single" w:sz="4" w:space="0" w:color="7F7F7F"/>
            </w:tcBorders>
            <w:shd w:val="clear" w:color="auto" w:fill="D9D9D9"/>
            <w:tcMar>
              <w:top w:w="0" w:type="dxa"/>
              <w:left w:w="108" w:type="dxa"/>
              <w:bottom w:w="0" w:type="dxa"/>
              <w:right w:w="108" w:type="dxa"/>
            </w:tcMar>
            <w:vAlign w:val="center"/>
          </w:tcPr>
          <w:p w14:paraId="44BA52EC" w14:textId="77777777" w:rsidR="00691CF4" w:rsidRDefault="004A164D" w:rsidP="006024E0">
            <w:pPr>
              <w:rPr>
                <w:rFonts w:ascii="Century Gothic" w:hAnsi="Century Gothic"/>
                <w:b/>
                <w:sz w:val="20"/>
                <w:szCs w:val="20"/>
              </w:rPr>
            </w:pPr>
            <w:proofErr w:type="gramStart"/>
            <w:r>
              <w:rPr>
                <w:rFonts w:ascii="Century Gothic" w:hAnsi="Century Gothic"/>
                <w:b/>
                <w:sz w:val="20"/>
                <w:szCs w:val="20"/>
              </w:rPr>
              <w:t>Company :</w:t>
            </w:r>
            <w:proofErr w:type="gramEnd"/>
          </w:p>
        </w:tc>
        <w:tc>
          <w:tcPr>
            <w:tcW w:w="4818"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vAlign w:val="center"/>
          </w:tcPr>
          <w:p w14:paraId="3B0BFFDA" w14:textId="77777777" w:rsidR="00691CF4" w:rsidRDefault="004A164D" w:rsidP="006024E0">
            <w:pPr>
              <w:rPr>
                <w:rFonts w:ascii="Century Gothic" w:hAnsi="Century Gothic"/>
                <w:sz w:val="20"/>
                <w:szCs w:val="20"/>
              </w:rPr>
            </w:pPr>
            <w:r>
              <w:rPr>
                <w:rFonts w:ascii="Century Gothic" w:hAnsi="Century Gothic"/>
                <w:sz w:val="20"/>
                <w:szCs w:val="20"/>
              </w:rPr>
              <w:t>Heights of Abraham</w:t>
            </w:r>
          </w:p>
        </w:tc>
        <w:tc>
          <w:tcPr>
            <w:tcW w:w="2698" w:type="dxa"/>
            <w:tcBorders>
              <w:top w:val="single" w:sz="4" w:space="0" w:color="7F7F7F"/>
              <w:left w:val="single" w:sz="4" w:space="0" w:color="7F7F7F"/>
              <w:bottom w:val="single" w:sz="4" w:space="0" w:color="7F7F7F"/>
              <w:right w:val="single" w:sz="4" w:space="0" w:color="7F7F7F"/>
            </w:tcBorders>
            <w:shd w:val="clear" w:color="auto" w:fill="D9D9D9"/>
            <w:tcMar>
              <w:top w:w="0" w:type="dxa"/>
              <w:left w:w="108" w:type="dxa"/>
              <w:bottom w:w="0" w:type="dxa"/>
              <w:right w:w="108" w:type="dxa"/>
            </w:tcMar>
            <w:vAlign w:val="center"/>
          </w:tcPr>
          <w:p w14:paraId="5663190C" w14:textId="77777777" w:rsidR="00691CF4" w:rsidRDefault="004A164D" w:rsidP="003446A5">
            <w:pPr>
              <w:jc w:val="center"/>
              <w:rPr>
                <w:rFonts w:ascii="Century Gothic" w:hAnsi="Century Gothic"/>
                <w:b/>
                <w:sz w:val="20"/>
                <w:szCs w:val="20"/>
              </w:rPr>
            </w:pPr>
            <w:r>
              <w:rPr>
                <w:rFonts w:ascii="Century Gothic" w:hAnsi="Century Gothic"/>
                <w:b/>
                <w:sz w:val="20"/>
                <w:szCs w:val="20"/>
              </w:rPr>
              <w:t>Date of Assessment:</w:t>
            </w:r>
          </w:p>
        </w:tc>
        <w:tc>
          <w:tcPr>
            <w:tcW w:w="2514"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vAlign w:val="center"/>
          </w:tcPr>
          <w:p w14:paraId="32C4CCCF" w14:textId="46D46A3E" w:rsidR="00691CF4" w:rsidRPr="000D2B47" w:rsidRDefault="001207BE" w:rsidP="001207BE">
            <w:pPr>
              <w:jc w:val="center"/>
              <w:rPr>
                <w:rFonts w:ascii="Century Gothic" w:hAnsi="Century Gothic"/>
                <w:sz w:val="20"/>
                <w:szCs w:val="20"/>
              </w:rPr>
            </w:pPr>
            <w:r>
              <w:rPr>
                <w:rFonts w:ascii="Century Gothic" w:hAnsi="Century Gothic"/>
                <w:sz w:val="20"/>
                <w:szCs w:val="20"/>
              </w:rPr>
              <w:t>22/03/2021</w:t>
            </w:r>
          </w:p>
        </w:tc>
      </w:tr>
      <w:tr w:rsidR="003446A5" w14:paraId="17C85C0D" w14:textId="77777777" w:rsidTr="003446A5">
        <w:trPr>
          <w:trHeight w:val="340"/>
          <w:jc w:val="center"/>
        </w:trPr>
        <w:tc>
          <w:tcPr>
            <w:tcW w:w="5662" w:type="dxa"/>
            <w:tcBorders>
              <w:top w:val="single" w:sz="4" w:space="0" w:color="7F7F7F"/>
              <w:left w:val="single" w:sz="4" w:space="0" w:color="7F7F7F"/>
              <w:bottom w:val="single" w:sz="4" w:space="0" w:color="7F7F7F"/>
              <w:right w:val="single" w:sz="4" w:space="0" w:color="7F7F7F"/>
            </w:tcBorders>
            <w:shd w:val="clear" w:color="auto" w:fill="D9D9D9"/>
            <w:tcMar>
              <w:top w:w="0" w:type="dxa"/>
              <w:left w:w="108" w:type="dxa"/>
              <w:bottom w:w="0" w:type="dxa"/>
              <w:right w:w="108" w:type="dxa"/>
            </w:tcMar>
            <w:vAlign w:val="center"/>
          </w:tcPr>
          <w:p w14:paraId="55306339" w14:textId="77777777" w:rsidR="003446A5" w:rsidRDefault="003446A5" w:rsidP="003446A5">
            <w:pPr>
              <w:rPr>
                <w:rFonts w:ascii="Century Gothic" w:hAnsi="Century Gothic"/>
                <w:b/>
                <w:sz w:val="20"/>
                <w:szCs w:val="20"/>
              </w:rPr>
            </w:pPr>
            <w:r>
              <w:rPr>
                <w:rFonts w:ascii="Century Gothic" w:hAnsi="Century Gothic"/>
                <w:b/>
                <w:sz w:val="20"/>
                <w:szCs w:val="20"/>
              </w:rPr>
              <w:t>Area / Location:</w:t>
            </w:r>
          </w:p>
        </w:tc>
        <w:tc>
          <w:tcPr>
            <w:tcW w:w="4818"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vAlign w:val="center"/>
          </w:tcPr>
          <w:p w14:paraId="0F71E6AD" w14:textId="77777777" w:rsidR="003446A5" w:rsidRDefault="003446A5" w:rsidP="003446A5">
            <w:pPr>
              <w:rPr>
                <w:rFonts w:ascii="Century Gothic" w:hAnsi="Century Gothic"/>
                <w:sz w:val="20"/>
                <w:szCs w:val="20"/>
              </w:rPr>
            </w:pPr>
            <w:r>
              <w:rPr>
                <w:rFonts w:ascii="Century Gothic" w:hAnsi="Century Gothic"/>
                <w:sz w:val="20"/>
                <w:szCs w:val="20"/>
              </w:rPr>
              <w:t>All Areas</w:t>
            </w:r>
          </w:p>
        </w:tc>
        <w:tc>
          <w:tcPr>
            <w:tcW w:w="2698"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6E1CAF6D" w14:textId="56B442B8" w:rsidR="003446A5" w:rsidRDefault="003446A5" w:rsidP="003446A5">
            <w:pPr>
              <w:jc w:val="center"/>
              <w:rPr>
                <w:rFonts w:ascii="Century Gothic" w:hAnsi="Century Gothic"/>
                <w:sz w:val="20"/>
                <w:szCs w:val="20"/>
              </w:rPr>
            </w:pPr>
            <w:r>
              <w:rPr>
                <w:rFonts w:ascii="Century Gothic" w:hAnsi="Century Gothic"/>
                <w:b/>
                <w:sz w:val="20"/>
                <w:szCs w:val="20"/>
              </w:rPr>
              <w:t>Review Date:</w:t>
            </w:r>
          </w:p>
        </w:tc>
        <w:tc>
          <w:tcPr>
            <w:tcW w:w="2514" w:type="dxa"/>
            <w:tcBorders>
              <w:top w:val="single" w:sz="4" w:space="0" w:color="7F7F7F"/>
              <w:left w:val="single" w:sz="4" w:space="0" w:color="7F7F7F"/>
              <w:bottom w:val="single" w:sz="4" w:space="0" w:color="7F7F7F"/>
              <w:right w:val="single" w:sz="4" w:space="0" w:color="7F7F7F"/>
            </w:tcBorders>
            <w:shd w:val="clear" w:color="auto" w:fill="auto"/>
            <w:vAlign w:val="center"/>
          </w:tcPr>
          <w:p w14:paraId="3C5B5B3F" w14:textId="6BF4B73C" w:rsidR="003446A5" w:rsidRDefault="00DC4505" w:rsidP="003446A5">
            <w:pPr>
              <w:jc w:val="center"/>
              <w:rPr>
                <w:rFonts w:ascii="Century Gothic" w:hAnsi="Century Gothic"/>
                <w:sz w:val="20"/>
                <w:szCs w:val="20"/>
              </w:rPr>
            </w:pPr>
            <w:r>
              <w:rPr>
                <w:rFonts w:ascii="Century Gothic" w:hAnsi="Century Gothic"/>
                <w:sz w:val="20"/>
                <w:szCs w:val="20"/>
              </w:rPr>
              <w:t>March 2022</w:t>
            </w:r>
          </w:p>
        </w:tc>
      </w:tr>
      <w:tr w:rsidR="003446A5" w14:paraId="7E89B84C" w14:textId="77777777" w:rsidTr="003446A5">
        <w:trPr>
          <w:trHeight w:val="412"/>
          <w:jc w:val="center"/>
        </w:trPr>
        <w:tc>
          <w:tcPr>
            <w:tcW w:w="5662" w:type="dxa"/>
            <w:tcBorders>
              <w:top w:val="single" w:sz="4" w:space="0" w:color="7F7F7F"/>
              <w:left w:val="single" w:sz="4" w:space="0" w:color="7F7F7F"/>
              <w:bottom w:val="single" w:sz="4" w:space="0" w:color="7F7F7F"/>
              <w:right w:val="single" w:sz="4" w:space="0" w:color="7F7F7F"/>
            </w:tcBorders>
            <w:shd w:val="clear" w:color="auto" w:fill="D9D9D9"/>
            <w:tcMar>
              <w:top w:w="0" w:type="dxa"/>
              <w:left w:w="108" w:type="dxa"/>
              <w:bottom w:w="0" w:type="dxa"/>
              <w:right w:w="108" w:type="dxa"/>
            </w:tcMar>
            <w:vAlign w:val="center"/>
          </w:tcPr>
          <w:p w14:paraId="7C80223B" w14:textId="77777777" w:rsidR="003446A5" w:rsidRDefault="003446A5" w:rsidP="003446A5">
            <w:pPr>
              <w:rPr>
                <w:rFonts w:ascii="Century Gothic" w:hAnsi="Century Gothic"/>
                <w:b/>
                <w:sz w:val="20"/>
                <w:szCs w:val="20"/>
              </w:rPr>
            </w:pPr>
            <w:r>
              <w:rPr>
                <w:rFonts w:ascii="Century Gothic" w:hAnsi="Century Gothic"/>
                <w:b/>
                <w:sz w:val="20"/>
                <w:szCs w:val="20"/>
              </w:rPr>
              <w:t>Description of work activity / process being assessed:</w:t>
            </w:r>
          </w:p>
        </w:tc>
        <w:tc>
          <w:tcPr>
            <w:tcW w:w="4818"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vAlign w:val="center"/>
          </w:tcPr>
          <w:p w14:paraId="5AAE2486" w14:textId="603CEF38" w:rsidR="003446A5" w:rsidRDefault="001207BE" w:rsidP="003446A5">
            <w:pPr>
              <w:rPr>
                <w:rFonts w:ascii="Century Gothic" w:hAnsi="Century Gothic"/>
                <w:sz w:val="20"/>
                <w:szCs w:val="20"/>
              </w:rPr>
            </w:pPr>
            <w:r>
              <w:rPr>
                <w:rFonts w:ascii="Century Gothic" w:hAnsi="Century Gothic"/>
                <w:sz w:val="20"/>
                <w:szCs w:val="20"/>
              </w:rPr>
              <w:t>General Education Visits</w:t>
            </w:r>
            <w:r w:rsidR="003446A5">
              <w:rPr>
                <w:rFonts w:ascii="Century Gothic" w:hAnsi="Century Gothic"/>
                <w:sz w:val="20"/>
                <w:szCs w:val="20"/>
              </w:rPr>
              <w:t xml:space="preserve"> </w:t>
            </w:r>
          </w:p>
        </w:tc>
        <w:tc>
          <w:tcPr>
            <w:tcW w:w="2698"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65BC0284" w14:textId="77777777" w:rsidR="003446A5" w:rsidRPr="003B7D63" w:rsidRDefault="003446A5" w:rsidP="003446A5">
            <w:pPr>
              <w:jc w:val="center"/>
              <w:rPr>
                <w:rFonts w:ascii="Century Gothic" w:hAnsi="Century Gothic"/>
                <w:b/>
                <w:sz w:val="20"/>
                <w:szCs w:val="20"/>
              </w:rPr>
            </w:pPr>
            <w:r w:rsidRPr="003B7D63">
              <w:rPr>
                <w:rFonts w:ascii="Century Gothic" w:hAnsi="Century Gothic"/>
                <w:b/>
                <w:sz w:val="20"/>
                <w:szCs w:val="20"/>
              </w:rPr>
              <w:t>Risk Assessment No:</w:t>
            </w:r>
          </w:p>
        </w:tc>
        <w:tc>
          <w:tcPr>
            <w:tcW w:w="2514" w:type="dxa"/>
            <w:tcBorders>
              <w:top w:val="single" w:sz="4" w:space="0" w:color="7F7F7F"/>
              <w:left w:val="single" w:sz="4" w:space="0" w:color="7F7F7F"/>
              <w:bottom w:val="single" w:sz="4" w:space="0" w:color="7F7F7F"/>
              <w:right w:val="single" w:sz="4" w:space="0" w:color="7F7F7F"/>
            </w:tcBorders>
            <w:shd w:val="clear" w:color="auto" w:fill="auto"/>
            <w:vAlign w:val="center"/>
          </w:tcPr>
          <w:p w14:paraId="78B979FC" w14:textId="77777777" w:rsidR="003446A5" w:rsidRDefault="003446A5" w:rsidP="003446A5">
            <w:pPr>
              <w:jc w:val="center"/>
              <w:rPr>
                <w:rFonts w:ascii="Century Gothic" w:hAnsi="Century Gothic"/>
                <w:sz w:val="20"/>
                <w:szCs w:val="20"/>
              </w:rPr>
            </w:pPr>
          </w:p>
        </w:tc>
      </w:tr>
    </w:tbl>
    <w:p w14:paraId="04703047" w14:textId="77777777" w:rsidR="00691CF4" w:rsidRDefault="00691CF4">
      <w:pPr>
        <w:rPr>
          <w:rFonts w:ascii="Century Gothic" w:hAnsi="Century Gothic"/>
          <w:sz w:val="16"/>
          <w:szCs w:val="16"/>
        </w:rPr>
      </w:pPr>
    </w:p>
    <w:tbl>
      <w:tblPr>
        <w:tblW w:w="15735" w:type="dxa"/>
        <w:tblInd w:w="-147" w:type="dxa"/>
        <w:tblLayout w:type="fixed"/>
        <w:tblCellMar>
          <w:left w:w="10" w:type="dxa"/>
          <w:right w:w="10" w:type="dxa"/>
        </w:tblCellMar>
        <w:tblLook w:val="04A0" w:firstRow="1" w:lastRow="0" w:firstColumn="1" w:lastColumn="0" w:noHBand="0" w:noVBand="1"/>
      </w:tblPr>
      <w:tblGrid>
        <w:gridCol w:w="2699"/>
        <w:gridCol w:w="567"/>
        <w:gridCol w:w="3969"/>
        <w:gridCol w:w="562"/>
        <w:gridCol w:w="992"/>
        <w:gridCol w:w="3544"/>
        <w:gridCol w:w="3402"/>
      </w:tblGrid>
      <w:tr w:rsidR="003B7D63" w14:paraId="509094E3" w14:textId="77777777" w:rsidTr="00792832">
        <w:trPr>
          <w:trHeight w:val="275"/>
        </w:trPr>
        <w:tc>
          <w:tcPr>
            <w:tcW w:w="3266" w:type="dxa"/>
            <w:gridSpan w:val="2"/>
            <w:tcBorders>
              <w:bottom w:val="single" w:sz="4" w:space="0" w:color="auto"/>
            </w:tcBorders>
            <w:shd w:val="clear" w:color="auto" w:fill="auto"/>
            <w:tcMar>
              <w:top w:w="0" w:type="dxa"/>
              <w:left w:w="108" w:type="dxa"/>
              <w:bottom w:w="0" w:type="dxa"/>
              <w:right w:w="108" w:type="dxa"/>
            </w:tcMar>
            <w:vAlign w:val="center"/>
          </w:tcPr>
          <w:p w14:paraId="5EF8C039" w14:textId="77777777" w:rsidR="003B7D63" w:rsidRDefault="003B7D63" w:rsidP="003B7D63">
            <w:pPr>
              <w:jc w:val="center"/>
              <w:rPr>
                <w:rFonts w:ascii="Century Gothic" w:hAnsi="Century Gothic"/>
                <w:b/>
                <w:sz w:val="20"/>
                <w:szCs w:val="20"/>
              </w:rPr>
            </w:pPr>
          </w:p>
        </w:tc>
        <w:tc>
          <w:tcPr>
            <w:tcW w:w="4531" w:type="dxa"/>
            <w:gridSpan w:val="2"/>
            <w:tcBorders>
              <w:bottom w:val="single" w:sz="4" w:space="0" w:color="auto"/>
              <w:right w:val="single" w:sz="4" w:space="0" w:color="auto"/>
            </w:tcBorders>
            <w:shd w:val="clear" w:color="auto" w:fill="auto"/>
            <w:tcMar>
              <w:top w:w="0" w:type="dxa"/>
              <w:left w:w="108" w:type="dxa"/>
              <w:bottom w:w="0" w:type="dxa"/>
              <w:right w:w="108" w:type="dxa"/>
            </w:tcMar>
            <w:vAlign w:val="center"/>
          </w:tcPr>
          <w:p w14:paraId="07F33FE6" w14:textId="77777777" w:rsidR="003B7D63" w:rsidRDefault="003B7D63" w:rsidP="003B7D63">
            <w:pPr>
              <w:jc w:val="center"/>
              <w:rPr>
                <w:rFonts w:ascii="Century Gothic" w:hAnsi="Century Gothic"/>
                <w:b/>
                <w:sz w:val="20"/>
                <w:szCs w:val="20"/>
              </w:rPr>
            </w:pPr>
          </w:p>
        </w:tc>
        <w:tc>
          <w:tcPr>
            <w:tcW w:w="7938" w:type="dxa"/>
            <w:gridSpan w:val="3"/>
            <w:tcBorders>
              <w:top w:val="single" w:sz="4" w:space="0" w:color="7F7F7F"/>
              <w:left w:val="single" w:sz="4" w:space="0" w:color="auto"/>
              <w:bottom w:val="single" w:sz="4" w:space="0" w:color="7F7F7F"/>
              <w:right w:val="single" w:sz="4" w:space="0" w:color="7F7F7F"/>
            </w:tcBorders>
            <w:shd w:val="clear" w:color="auto" w:fill="D9D9D9"/>
            <w:vAlign w:val="center"/>
          </w:tcPr>
          <w:p w14:paraId="19E71154" w14:textId="77777777" w:rsidR="003B7D63" w:rsidRPr="003B7D63" w:rsidRDefault="003B7D63" w:rsidP="003B7D63">
            <w:pPr>
              <w:jc w:val="center"/>
              <w:rPr>
                <w:rFonts w:ascii="Century Gothic" w:hAnsi="Century Gothic"/>
                <w:b/>
                <w:sz w:val="20"/>
                <w:szCs w:val="20"/>
              </w:rPr>
            </w:pPr>
            <w:r w:rsidRPr="003B7D63">
              <w:rPr>
                <w:rFonts w:ascii="Century Gothic" w:hAnsi="Century Gothic" w:cs="Arial"/>
                <w:b/>
                <w:sz w:val="20"/>
                <w:szCs w:val="20"/>
              </w:rPr>
              <w:t>RISK RATING = SEVERITY x LIKELIHOOD</w:t>
            </w:r>
          </w:p>
        </w:tc>
      </w:tr>
      <w:tr w:rsidR="003B7D63" w14:paraId="79EA84AD" w14:textId="77777777" w:rsidTr="00792832">
        <w:trPr>
          <w:trHeight w:val="275"/>
        </w:trPr>
        <w:tc>
          <w:tcPr>
            <w:tcW w:w="3266" w:type="dxa"/>
            <w:gridSpan w:val="2"/>
            <w:tcBorders>
              <w:top w:val="single" w:sz="4" w:space="0" w:color="auto"/>
              <w:left w:val="single" w:sz="4" w:space="0" w:color="7F7F7F"/>
              <w:bottom w:val="single" w:sz="4" w:space="0" w:color="7F7F7F"/>
              <w:right w:val="single" w:sz="4" w:space="0" w:color="7F7F7F"/>
            </w:tcBorders>
            <w:shd w:val="clear" w:color="auto" w:fill="D9D9D9"/>
            <w:tcMar>
              <w:top w:w="0" w:type="dxa"/>
              <w:left w:w="108" w:type="dxa"/>
              <w:bottom w:w="0" w:type="dxa"/>
              <w:right w:w="108" w:type="dxa"/>
            </w:tcMar>
            <w:vAlign w:val="center"/>
          </w:tcPr>
          <w:p w14:paraId="55ACAC58" w14:textId="77777777" w:rsidR="003B7D63" w:rsidRDefault="003B7D63" w:rsidP="003B7D63">
            <w:pPr>
              <w:jc w:val="center"/>
            </w:pPr>
            <w:r>
              <w:rPr>
                <w:rFonts w:ascii="Century Gothic" w:hAnsi="Century Gothic"/>
                <w:b/>
                <w:sz w:val="20"/>
                <w:szCs w:val="20"/>
              </w:rPr>
              <w:t>Persons exposed:</w:t>
            </w:r>
          </w:p>
        </w:tc>
        <w:tc>
          <w:tcPr>
            <w:tcW w:w="4531" w:type="dxa"/>
            <w:gridSpan w:val="2"/>
            <w:tcBorders>
              <w:top w:val="single" w:sz="4" w:space="0" w:color="auto"/>
              <w:left w:val="single" w:sz="4" w:space="0" w:color="7F7F7F"/>
              <w:bottom w:val="single" w:sz="4" w:space="0" w:color="7F7F7F"/>
              <w:right w:val="single" w:sz="4" w:space="0" w:color="7F7F7F"/>
            </w:tcBorders>
            <w:shd w:val="clear" w:color="auto" w:fill="D9D9D9"/>
            <w:tcMar>
              <w:top w:w="0" w:type="dxa"/>
              <w:left w:w="108" w:type="dxa"/>
              <w:bottom w:w="0" w:type="dxa"/>
              <w:right w:w="108" w:type="dxa"/>
            </w:tcMar>
            <w:vAlign w:val="center"/>
          </w:tcPr>
          <w:p w14:paraId="5C5C8AAD" w14:textId="77777777" w:rsidR="003B7D63" w:rsidRDefault="003B7D63" w:rsidP="003B7D63">
            <w:pPr>
              <w:jc w:val="center"/>
              <w:rPr>
                <w:rFonts w:ascii="Century Gothic" w:hAnsi="Century Gothic"/>
                <w:b/>
                <w:sz w:val="20"/>
                <w:szCs w:val="20"/>
              </w:rPr>
            </w:pPr>
            <w:r>
              <w:rPr>
                <w:rFonts w:ascii="Century Gothic" w:hAnsi="Century Gothic"/>
                <w:b/>
                <w:sz w:val="20"/>
                <w:szCs w:val="20"/>
              </w:rPr>
              <w:t>Type of assessment:</w:t>
            </w:r>
          </w:p>
        </w:tc>
        <w:tc>
          <w:tcPr>
            <w:tcW w:w="992"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6540FF77" w14:textId="77777777" w:rsidR="003B7D63" w:rsidRPr="003B7D63" w:rsidRDefault="003B7D63" w:rsidP="003B7D63">
            <w:pPr>
              <w:jc w:val="center"/>
              <w:rPr>
                <w:rFonts w:ascii="Century Gothic" w:hAnsi="Century Gothic"/>
                <w:b/>
                <w:sz w:val="20"/>
                <w:szCs w:val="20"/>
              </w:rPr>
            </w:pPr>
            <w:r w:rsidRPr="003B7D63">
              <w:rPr>
                <w:rFonts w:ascii="Century Gothic" w:hAnsi="Century Gothic"/>
                <w:b/>
                <w:sz w:val="20"/>
                <w:szCs w:val="20"/>
              </w:rPr>
              <w:t>Rating</w:t>
            </w:r>
          </w:p>
        </w:tc>
        <w:tc>
          <w:tcPr>
            <w:tcW w:w="3544" w:type="dxa"/>
            <w:tcBorders>
              <w:top w:val="single" w:sz="4" w:space="0" w:color="7F7F7F"/>
              <w:left w:val="single" w:sz="4" w:space="0" w:color="7F7F7F"/>
              <w:bottom w:val="single" w:sz="4" w:space="0" w:color="7F7F7F"/>
              <w:right w:val="single" w:sz="4" w:space="0" w:color="7F7F7F"/>
            </w:tcBorders>
            <w:shd w:val="clear" w:color="auto" w:fill="D9D9D9"/>
          </w:tcPr>
          <w:p w14:paraId="0995524C" w14:textId="77777777" w:rsidR="003B7D63" w:rsidRPr="003B7D63" w:rsidRDefault="003B7D63" w:rsidP="003B7D63">
            <w:pPr>
              <w:jc w:val="center"/>
              <w:rPr>
                <w:rFonts w:ascii="Century Gothic" w:hAnsi="Century Gothic"/>
                <w:b/>
                <w:sz w:val="20"/>
                <w:szCs w:val="20"/>
              </w:rPr>
            </w:pPr>
            <w:r w:rsidRPr="003B7D63">
              <w:rPr>
                <w:rFonts w:ascii="Century Gothic" w:hAnsi="Century Gothic"/>
                <w:b/>
                <w:sz w:val="20"/>
                <w:szCs w:val="20"/>
              </w:rPr>
              <w:t>SEVERITY of injury/disease</w:t>
            </w:r>
          </w:p>
        </w:tc>
        <w:tc>
          <w:tcPr>
            <w:tcW w:w="3402"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4082EDD3" w14:textId="77777777" w:rsidR="003B7D63" w:rsidRPr="003B7D63" w:rsidRDefault="003B7D63" w:rsidP="003B7D63">
            <w:pPr>
              <w:jc w:val="center"/>
              <w:rPr>
                <w:rFonts w:ascii="Century Gothic" w:hAnsi="Century Gothic"/>
                <w:b/>
                <w:sz w:val="20"/>
                <w:szCs w:val="20"/>
              </w:rPr>
            </w:pPr>
            <w:r w:rsidRPr="003B7D63">
              <w:rPr>
                <w:rFonts w:ascii="Century Gothic" w:hAnsi="Century Gothic"/>
                <w:b/>
                <w:sz w:val="20"/>
                <w:szCs w:val="20"/>
              </w:rPr>
              <w:t>LIKELIHOOD of occurrence</w:t>
            </w:r>
          </w:p>
        </w:tc>
      </w:tr>
      <w:tr w:rsidR="00EF30FF" w14:paraId="1127D58C" w14:textId="77777777" w:rsidTr="00365622">
        <w:trPr>
          <w:trHeight w:val="275"/>
        </w:trPr>
        <w:tc>
          <w:tcPr>
            <w:tcW w:w="2699" w:type="dxa"/>
            <w:tcBorders>
              <w:top w:val="single" w:sz="4" w:space="0" w:color="7F7F7F"/>
              <w:left w:val="single" w:sz="4" w:space="0" w:color="7F7F7F"/>
            </w:tcBorders>
            <w:shd w:val="clear" w:color="auto" w:fill="auto"/>
            <w:tcMar>
              <w:top w:w="0" w:type="dxa"/>
              <w:left w:w="108" w:type="dxa"/>
              <w:bottom w:w="0" w:type="dxa"/>
              <w:right w:w="108" w:type="dxa"/>
            </w:tcMar>
            <w:vAlign w:val="center"/>
          </w:tcPr>
          <w:p w14:paraId="34F0D690" w14:textId="77777777" w:rsidR="00EF30FF" w:rsidRDefault="00EF30FF" w:rsidP="00EF30FF">
            <w:pPr>
              <w:rPr>
                <w:rFonts w:ascii="Century Gothic" w:hAnsi="Century Gothic"/>
                <w:b/>
                <w:sz w:val="20"/>
                <w:szCs w:val="20"/>
              </w:rPr>
            </w:pPr>
            <w:r>
              <w:rPr>
                <w:rFonts w:ascii="Century Gothic" w:hAnsi="Century Gothic"/>
                <w:b/>
                <w:sz w:val="20"/>
                <w:szCs w:val="20"/>
              </w:rPr>
              <w:t xml:space="preserve"> Employees</w:t>
            </w:r>
          </w:p>
        </w:tc>
        <w:sdt>
          <w:sdtPr>
            <w:id w:val="-2034186400"/>
            <w14:checkbox>
              <w14:checked w14:val="0"/>
              <w14:checkedState w14:val="2612" w14:font="MS Gothic"/>
              <w14:uncheckedState w14:val="2610" w14:font="MS Gothic"/>
            </w14:checkbox>
          </w:sdtPr>
          <w:sdtEndPr/>
          <w:sdtContent>
            <w:tc>
              <w:tcPr>
                <w:tcW w:w="567" w:type="dxa"/>
                <w:tcBorders>
                  <w:top w:val="single" w:sz="4" w:space="0" w:color="7F7F7F"/>
                  <w:right w:val="single" w:sz="4" w:space="0" w:color="7F7F7F"/>
                </w:tcBorders>
                <w:shd w:val="clear" w:color="auto" w:fill="auto"/>
                <w:tcMar>
                  <w:top w:w="0" w:type="dxa"/>
                  <w:left w:w="108" w:type="dxa"/>
                  <w:bottom w:w="0" w:type="dxa"/>
                  <w:right w:w="108" w:type="dxa"/>
                </w:tcMar>
              </w:tcPr>
              <w:p w14:paraId="16641394" w14:textId="1CCA07F7" w:rsidR="00EF30FF" w:rsidRDefault="00DC4505" w:rsidP="00EF30FF">
                <w:pPr>
                  <w:jc w:val="center"/>
                </w:pPr>
                <w:r>
                  <w:rPr>
                    <w:rFonts w:ascii="MS Gothic" w:eastAsia="MS Gothic" w:hAnsi="MS Gothic" w:hint="eastAsia"/>
                  </w:rPr>
                  <w:t>☐</w:t>
                </w:r>
              </w:p>
            </w:tc>
          </w:sdtContent>
        </w:sdt>
        <w:tc>
          <w:tcPr>
            <w:tcW w:w="3969" w:type="dxa"/>
            <w:tcBorders>
              <w:top w:val="single" w:sz="4" w:space="0" w:color="7F7F7F"/>
              <w:left w:val="single" w:sz="4" w:space="0" w:color="7F7F7F"/>
            </w:tcBorders>
            <w:shd w:val="clear" w:color="auto" w:fill="auto"/>
            <w:tcMar>
              <w:top w:w="0" w:type="dxa"/>
              <w:left w:w="108" w:type="dxa"/>
              <w:bottom w:w="0" w:type="dxa"/>
              <w:right w:w="108" w:type="dxa"/>
            </w:tcMar>
            <w:vAlign w:val="center"/>
          </w:tcPr>
          <w:p w14:paraId="184FD043" w14:textId="77777777" w:rsidR="00EF30FF" w:rsidRDefault="00EF30FF" w:rsidP="00EF30FF">
            <w:pPr>
              <w:rPr>
                <w:rFonts w:ascii="Century Gothic" w:hAnsi="Century Gothic"/>
                <w:b/>
                <w:sz w:val="20"/>
                <w:szCs w:val="20"/>
              </w:rPr>
            </w:pPr>
            <w:r>
              <w:rPr>
                <w:rFonts w:ascii="Century Gothic" w:hAnsi="Century Gothic"/>
                <w:b/>
                <w:sz w:val="20"/>
                <w:szCs w:val="20"/>
              </w:rPr>
              <w:t>Initial</w:t>
            </w:r>
          </w:p>
        </w:tc>
        <w:sdt>
          <w:sdtPr>
            <w:id w:val="1366479199"/>
            <w14:checkbox>
              <w14:checked w14:val="0"/>
              <w14:checkedState w14:val="2612" w14:font="MS Gothic"/>
              <w14:uncheckedState w14:val="2610" w14:font="MS Gothic"/>
            </w14:checkbox>
          </w:sdtPr>
          <w:sdtEndPr/>
          <w:sdtContent>
            <w:tc>
              <w:tcPr>
                <w:tcW w:w="562" w:type="dxa"/>
                <w:tcBorders>
                  <w:top w:val="single" w:sz="4" w:space="0" w:color="7F7F7F"/>
                  <w:right w:val="single" w:sz="4" w:space="0" w:color="7F7F7F"/>
                </w:tcBorders>
                <w:shd w:val="clear" w:color="auto" w:fill="auto"/>
                <w:tcMar>
                  <w:top w:w="0" w:type="dxa"/>
                  <w:left w:w="108" w:type="dxa"/>
                  <w:bottom w:w="0" w:type="dxa"/>
                  <w:right w:w="108" w:type="dxa"/>
                </w:tcMar>
              </w:tcPr>
              <w:p w14:paraId="48F5565B" w14:textId="5B842471" w:rsidR="00EF30FF" w:rsidRDefault="00DC4505" w:rsidP="00EF30FF">
                <w:r>
                  <w:rPr>
                    <w:rFonts w:ascii="MS Gothic" w:eastAsia="MS Gothic" w:hAnsi="MS Gothic" w:hint="eastAsia"/>
                  </w:rPr>
                  <w:t>☐</w:t>
                </w:r>
              </w:p>
            </w:tc>
          </w:sdtContent>
        </w:sdt>
        <w:tc>
          <w:tcPr>
            <w:tcW w:w="992" w:type="dxa"/>
            <w:tcBorders>
              <w:top w:val="single" w:sz="4" w:space="0" w:color="7F7F7F"/>
              <w:right w:val="single" w:sz="4" w:space="0" w:color="7F7F7F"/>
            </w:tcBorders>
          </w:tcPr>
          <w:p w14:paraId="0039D408" w14:textId="77777777" w:rsidR="00EF30FF" w:rsidRDefault="00EF30FF" w:rsidP="008E0797">
            <w:pPr>
              <w:jc w:val="center"/>
              <w:rPr>
                <w:rFonts w:ascii="Century Gothic" w:hAnsi="Century Gothic"/>
                <w:b/>
                <w:sz w:val="20"/>
                <w:szCs w:val="20"/>
              </w:rPr>
            </w:pPr>
            <w:r w:rsidRPr="003B7D63">
              <w:rPr>
                <w:rFonts w:ascii="Century Gothic" w:hAnsi="Century Gothic"/>
                <w:b/>
                <w:sz w:val="20"/>
                <w:szCs w:val="20"/>
              </w:rPr>
              <w:t>HIGH</w:t>
            </w:r>
          </w:p>
          <w:p w14:paraId="06FECDDC" w14:textId="6A2AC8E3" w:rsidR="008E0797" w:rsidRPr="003B7D63" w:rsidRDefault="008E0797" w:rsidP="008E0797">
            <w:pPr>
              <w:jc w:val="center"/>
              <w:rPr>
                <w:b/>
              </w:rPr>
            </w:pPr>
            <w:r>
              <w:rPr>
                <w:rFonts w:ascii="Century Gothic" w:hAnsi="Century Gothic"/>
                <w:b/>
                <w:sz w:val="20"/>
                <w:szCs w:val="20"/>
              </w:rPr>
              <w:t>(6-9)</w:t>
            </w:r>
          </w:p>
        </w:tc>
        <w:tc>
          <w:tcPr>
            <w:tcW w:w="3544" w:type="dxa"/>
            <w:tcBorders>
              <w:top w:val="single" w:sz="4" w:space="0" w:color="7F7F7F"/>
              <w:right w:val="single" w:sz="4" w:space="0" w:color="7F7F7F"/>
            </w:tcBorders>
            <w:vAlign w:val="center"/>
          </w:tcPr>
          <w:p w14:paraId="782C1A81" w14:textId="5DBE72C0" w:rsidR="00EF30FF" w:rsidRPr="00792832" w:rsidRDefault="008E0797" w:rsidP="00EF30FF">
            <w:pPr>
              <w:jc w:val="center"/>
            </w:pPr>
            <w:r>
              <w:rPr>
                <w:rFonts w:ascii="Century Gothic" w:hAnsi="Century Gothic"/>
                <w:sz w:val="20"/>
                <w:szCs w:val="20"/>
              </w:rPr>
              <w:t xml:space="preserve">(3) </w:t>
            </w:r>
            <w:r w:rsidR="00EF30FF" w:rsidRPr="00792832">
              <w:rPr>
                <w:rFonts w:ascii="Century Gothic" w:hAnsi="Century Gothic"/>
                <w:sz w:val="20"/>
                <w:szCs w:val="20"/>
              </w:rPr>
              <w:t>Fatality; major injury or illness causing long term disability</w:t>
            </w:r>
          </w:p>
        </w:tc>
        <w:tc>
          <w:tcPr>
            <w:tcW w:w="3402" w:type="dxa"/>
            <w:tcBorders>
              <w:top w:val="single" w:sz="4" w:space="0" w:color="7F7F7F"/>
              <w:right w:val="single" w:sz="4" w:space="0" w:color="7F7F7F"/>
            </w:tcBorders>
            <w:vAlign w:val="center"/>
          </w:tcPr>
          <w:p w14:paraId="4F01BFCC" w14:textId="38ED3566" w:rsidR="00EF30FF" w:rsidRPr="00792832" w:rsidRDefault="008E0797" w:rsidP="00EF30FF">
            <w:pPr>
              <w:jc w:val="center"/>
            </w:pPr>
            <w:r>
              <w:rPr>
                <w:rFonts w:ascii="Century Gothic" w:hAnsi="Century Gothic"/>
                <w:sz w:val="20"/>
                <w:szCs w:val="20"/>
              </w:rPr>
              <w:t xml:space="preserve">(3) </w:t>
            </w:r>
            <w:r w:rsidR="00EF30FF" w:rsidRPr="00792832">
              <w:rPr>
                <w:rFonts w:ascii="Century Gothic" w:hAnsi="Century Gothic"/>
                <w:sz w:val="20"/>
                <w:szCs w:val="20"/>
              </w:rPr>
              <w:t>Certain or near certain to occur</w:t>
            </w:r>
          </w:p>
        </w:tc>
      </w:tr>
      <w:tr w:rsidR="00EF30FF" w14:paraId="0E1AF176" w14:textId="77777777" w:rsidTr="00365622">
        <w:trPr>
          <w:trHeight w:val="275"/>
        </w:trPr>
        <w:tc>
          <w:tcPr>
            <w:tcW w:w="2699" w:type="dxa"/>
            <w:tcBorders>
              <w:left w:val="single" w:sz="4" w:space="0" w:color="7F7F7F"/>
            </w:tcBorders>
            <w:shd w:val="clear" w:color="auto" w:fill="auto"/>
            <w:tcMar>
              <w:top w:w="0" w:type="dxa"/>
              <w:left w:w="108" w:type="dxa"/>
              <w:bottom w:w="0" w:type="dxa"/>
              <w:right w:w="108" w:type="dxa"/>
            </w:tcMar>
            <w:vAlign w:val="center"/>
          </w:tcPr>
          <w:p w14:paraId="40380692" w14:textId="77777777" w:rsidR="00EF30FF" w:rsidRDefault="00EF30FF" w:rsidP="00EF30FF">
            <w:pPr>
              <w:rPr>
                <w:rFonts w:ascii="Century Gothic" w:hAnsi="Century Gothic"/>
                <w:b/>
                <w:sz w:val="20"/>
                <w:szCs w:val="20"/>
              </w:rPr>
            </w:pPr>
            <w:r>
              <w:rPr>
                <w:rFonts w:ascii="Century Gothic" w:hAnsi="Century Gothic"/>
                <w:b/>
                <w:sz w:val="20"/>
                <w:szCs w:val="20"/>
              </w:rPr>
              <w:t xml:space="preserve"> Contractors</w:t>
            </w:r>
          </w:p>
        </w:tc>
        <w:sdt>
          <w:sdtPr>
            <w:id w:val="659353557"/>
            <w14:checkbox>
              <w14:checked w14:val="0"/>
              <w14:checkedState w14:val="2612" w14:font="MS Gothic"/>
              <w14:uncheckedState w14:val="2610" w14:font="MS Gothic"/>
            </w14:checkbox>
          </w:sdtPr>
          <w:sdtEndPr/>
          <w:sdtContent>
            <w:tc>
              <w:tcPr>
                <w:tcW w:w="567" w:type="dxa"/>
                <w:tcBorders>
                  <w:right w:val="single" w:sz="4" w:space="0" w:color="7F7F7F"/>
                </w:tcBorders>
                <w:shd w:val="clear" w:color="auto" w:fill="auto"/>
                <w:tcMar>
                  <w:top w:w="0" w:type="dxa"/>
                  <w:left w:w="108" w:type="dxa"/>
                  <w:bottom w:w="0" w:type="dxa"/>
                  <w:right w:w="108" w:type="dxa"/>
                </w:tcMar>
              </w:tcPr>
              <w:p w14:paraId="4060D70C" w14:textId="2A3AD801" w:rsidR="00EF30FF" w:rsidRDefault="00DC4505" w:rsidP="00EF30FF">
                <w:pPr>
                  <w:jc w:val="center"/>
                </w:pPr>
                <w:r>
                  <w:rPr>
                    <w:rFonts w:ascii="MS Gothic" w:eastAsia="MS Gothic" w:hAnsi="MS Gothic" w:hint="eastAsia"/>
                  </w:rPr>
                  <w:t>☐</w:t>
                </w:r>
              </w:p>
            </w:tc>
          </w:sdtContent>
        </w:sdt>
        <w:tc>
          <w:tcPr>
            <w:tcW w:w="3969" w:type="dxa"/>
            <w:tcBorders>
              <w:left w:val="single" w:sz="4" w:space="0" w:color="7F7F7F"/>
            </w:tcBorders>
            <w:shd w:val="clear" w:color="auto" w:fill="auto"/>
            <w:tcMar>
              <w:top w:w="0" w:type="dxa"/>
              <w:left w:w="108" w:type="dxa"/>
              <w:bottom w:w="0" w:type="dxa"/>
              <w:right w:w="108" w:type="dxa"/>
            </w:tcMar>
            <w:vAlign w:val="center"/>
          </w:tcPr>
          <w:p w14:paraId="5E26B030" w14:textId="77777777" w:rsidR="00EF30FF" w:rsidRDefault="00EF30FF" w:rsidP="00EF30FF">
            <w:pPr>
              <w:rPr>
                <w:rFonts w:ascii="Century Gothic" w:hAnsi="Century Gothic"/>
                <w:b/>
                <w:sz w:val="20"/>
                <w:szCs w:val="20"/>
              </w:rPr>
            </w:pPr>
            <w:r>
              <w:rPr>
                <w:rFonts w:ascii="Century Gothic" w:hAnsi="Century Gothic"/>
                <w:b/>
                <w:sz w:val="20"/>
                <w:szCs w:val="20"/>
              </w:rPr>
              <w:t>Change in process / activity / legislation / following an accident etc</w:t>
            </w:r>
          </w:p>
        </w:tc>
        <w:sdt>
          <w:sdtPr>
            <w:id w:val="-294374656"/>
            <w14:checkbox>
              <w14:checked w14:val="1"/>
              <w14:checkedState w14:val="2612" w14:font="MS Gothic"/>
              <w14:uncheckedState w14:val="2610" w14:font="MS Gothic"/>
            </w14:checkbox>
          </w:sdtPr>
          <w:sdtEndPr/>
          <w:sdtContent>
            <w:tc>
              <w:tcPr>
                <w:tcW w:w="562" w:type="dxa"/>
                <w:tcBorders>
                  <w:right w:val="single" w:sz="4" w:space="0" w:color="7F7F7F"/>
                </w:tcBorders>
                <w:shd w:val="clear" w:color="auto" w:fill="auto"/>
                <w:tcMar>
                  <w:top w:w="0" w:type="dxa"/>
                  <w:left w:w="108" w:type="dxa"/>
                  <w:bottom w:w="0" w:type="dxa"/>
                  <w:right w:w="108" w:type="dxa"/>
                </w:tcMar>
              </w:tcPr>
              <w:p w14:paraId="0D42108F" w14:textId="77777777" w:rsidR="00EF30FF" w:rsidRDefault="009E1057" w:rsidP="00EF30FF">
                <w:r>
                  <w:rPr>
                    <w:rFonts w:ascii="MS Gothic" w:eastAsia="MS Gothic" w:hAnsi="MS Gothic" w:hint="eastAsia"/>
                  </w:rPr>
                  <w:t>☒</w:t>
                </w:r>
              </w:p>
            </w:tc>
          </w:sdtContent>
        </w:sdt>
        <w:tc>
          <w:tcPr>
            <w:tcW w:w="992" w:type="dxa"/>
            <w:tcBorders>
              <w:right w:val="single" w:sz="4" w:space="0" w:color="7F7F7F"/>
            </w:tcBorders>
          </w:tcPr>
          <w:p w14:paraId="52E41448" w14:textId="77777777" w:rsidR="00EF30FF" w:rsidRDefault="00EF30FF" w:rsidP="008E0797">
            <w:pPr>
              <w:jc w:val="center"/>
              <w:rPr>
                <w:rFonts w:ascii="Century Gothic" w:hAnsi="Century Gothic"/>
                <w:b/>
                <w:sz w:val="20"/>
                <w:szCs w:val="20"/>
              </w:rPr>
            </w:pPr>
            <w:r w:rsidRPr="003B7D63">
              <w:rPr>
                <w:rFonts w:ascii="Century Gothic" w:hAnsi="Century Gothic"/>
                <w:b/>
                <w:sz w:val="20"/>
                <w:szCs w:val="20"/>
              </w:rPr>
              <w:t>MEDIUM</w:t>
            </w:r>
          </w:p>
          <w:p w14:paraId="3A81FFBD" w14:textId="4F29384C" w:rsidR="008E0797" w:rsidRPr="003B7D63" w:rsidRDefault="008E0797" w:rsidP="008E0797">
            <w:pPr>
              <w:jc w:val="center"/>
              <w:rPr>
                <w:b/>
              </w:rPr>
            </w:pPr>
            <w:r>
              <w:rPr>
                <w:rFonts w:ascii="Century Gothic" w:hAnsi="Century Gothic"/>
                <w:b/>
                <w:sz w:val="20"/>
                <w:szCs w:val="20"/>
              </w:rPr>
              <w:t>(4-6)</w:t>
            </w:r>
          </w:p>
        </w:tc>
        <w:tc>
          <w:tcPr>
            <w:tcW w:w="3544" w:type="dxa"/>
            <w:tcBorders>
              <w:right w:val="single" w:sz="4" w:space="0" w:color="7F7F7F"/>
            </w:tcBorders>
            <w:vAlign w:val="center"/>
          </w:tcPr>
          <w:p w14:paraId="283CBB92" w14:textId="512D2335" w:rsidR="00EF30FF" w:rsidRPr="00792832" w:rsidRDefault="008E0797" w:rsidP="00EF30FF">
            <w:pPr>
              <w:jc w:val="center"/>
            </w:pPr>
            <w:r>
              <w:rPr>
                <w:rFonts w:ascii="Century Gothic" w:hAnsi="Century Gothic"/>
                <w:sz w:val="20"/>
                <w:szCs w:val="20"/>
              </w:rPr>
              <w:t xml:space="preserve">(2) </w:t>
            </w:r>
            <w:r w:rsidR="00EF30FF" w:rsidRPr="00792832">
              <w:rPr>
                <w:rFonts w:ascii="Century Gothic" w:hAnsi="Century Gothic"/>
                <w:sz w:val="20"/>
                <w:szCs w:val="20"/>
              </w:rPr>
              <w:t>Injury or illness causing short term disability</w:t>
            </w:r>
          </w:p>
        </w:tc>
        <w:tc>
          <w:tcPr>
            <w:tcW w:w="3402" w:type="dxa"/>
            <w:tcBorders>
              <w:right w:val="single" w:sz="4" w:space="0" w:color="7F7F7F"/>
            </w:tcBorders>
            <w:vAlign w:val="center"/>
          </w:tcPr>
          <w:p w14:paraId="3CF49593" w14:textId="1E806347" w:rsidR="00EF30FF" w:rsidRPr="00792832" w:rsidRDefault="008E0797" w:rsidP="00EF30FF">
            <w:pPr>
              <w:jc w:val="center"/>
            </w:pPr>
            <w:r>
              <w:rPr>
                <w:rFonts w:ascii="Century Gothic" w:hAnsi="Century Gothic"/>
                <w:sz w:val="20"/>
                <w:szCs w:val="20"/>
              </w:rPr>
              <w:t xml:space="preserve">(2) </w:t>
            </w:r>
            <w:r w:rsidR="00EF30FF" w:rsidRPr="00792832">
              <w:rPr>
                <w:rFonts w:ascii="Century Gothic" w:hAnsi="Century Gothic"/>
                <w:sz w:val="20"/>
                <w:szCs w:val="20"/>
              </w:rPr>
              <w:t>Reasonably likely to occur</w:t>
            </w:r>
          </w:p>
        </w:tc>
      </w:tr>
      <w:tr w:rsidR="00EF30FF" w14:paraId="6BBD3E7B" w14:textId="77777777" w:rsidTr="00365622">
        <w:trPr>
          <w:trHeight w:val="275"/>
        </w:trPr>
        <w:tc>
          <w:tcPr>
            <w:tcW w:w="2699" w:type="dxa"/>
            <w:tcBorders>
              <w:left w:val="single" w:sz="4" w:space="0" w:color="7F7F7F"/>
              <w:bottom w:val="single" w:sz="4" w:space="0" w:color="7F7F7F"/>
            </w:tcBorders>
            <w:shd w:val="clear" w:color="auto" w:fill="auto"/>
            <w:tcMar>
              <w:top w:w="0" w:type="dxa"/>
              <w:left w:w="108" w:type="dxa"/>
              <w:bottom w:w="0" w:type="dxa"/>
              <w:right w:w="108" w:type="dxa"/>
            </w:tcMar>
            <w:vAlign w:val="center"/>
          </w:tcPr>
          <w:p w14:paraId="3AADF32A" w14:textId="77777777" w:rsidR="00EF30FF" w:rsidRDefault="00EF30FF" w:rsidP="00EF30FF">
            <w:pPr>
              <w:rPr>
                <w:rFonts w:ascii="Century Gothic" w:hAnsi="Century Gothic"/>
                <w:b/>
                <w:sz w:val="20"/>
                <w:szCs w:val="20"/>
              </w:rPr>
            </w:pPr>
            <w:r>
              <w:rPr>
                <w:rFonts w:ascii="Century Gothic" w:hAnsi="Century Gothic"/>
                <w:b/>
                <w:sz w:val="20"/>
                <w:szCs w:val="20"/>
              </w:rPr>
              <w:t xml:space="preserve"> Visitors / Members of the public </w:t>
            </w:r>
          </w:p>
        </w:tc>
        <w:sdt>
          <w:sdtPr>
            <w:id w:val="921604284"/>
            <w14:checkbox>
              <w14:checked w14:val="1"/>
              <w14:checkedState w14:val="2612" w14:font="MS Gothic"/>
              <w14:uncheckedState w14:val="2610" w14:font="MS Gothic"/>
            </w14:checkbox>
          </w:sdtPr>
          <w:sdtEndPr/>
          <w:sdtContent>
            <w:tc>
              <w:tcPr>
                <w:tcW w:w="567" w:type="dxa"/>
                <w:tcBorders>
                  <w:bottom w:val="single" w:sz="4" w:space="0" w:color="7F7F7F"/>
                  <w:right w:val="single" w:sz="4" w:space="0" w:color="7F7F7F"/>
                </w:tcBorders>
                <w:shd w:val="clear" w:color="auto" w:fill="auto"/>
                <w:tcMar>
                  <w:top w:w="0" w:type="dxa"/>
                  <w:left w:w="108" w:type="dxa"/>
                  <w:bottom w:w="0" w:type="dxa"/>
                  <w:right w:w="108" w:type="dxa"/>
                </w:tcMar>
              </w:tcPr>
              <w:p w14:paraId="3E566E0C" w14:textId="77777777" w:rsidR="00EF30FF" w:rsidRDefault="009E1057" w:rsidP="00EF30FF">
                <w:pPr>
                  <w:jc w:val="center"/>
                </w:pPr>
                <w:r>
                  <w:rPr>
                    <w:rFonts w:ascii="MS Gothic" w:eastAsia="MS Gothic" w:hAnsi="MS Gothic" w:hint="eastAsia"/>
                  </w:rPr>
                  <w:t>☒</w:t>
                </w:r>
              </w:p>
            </w:tc>
          </w:sdtContent>
        </w:sdt>
        <w:tc>
          <w:tcPr>
            <w:tcW w:w="3969" w:type="dxa"/>
            <w:tcBorders>
              <w:left w:val="single" w:sz="4" w:space="0" w:color="7F7F7F"/>
              <w:bottom w:val="single" w:sz="4" w:space="0" w:color="7F7F7F"/>
            </w:tcBorders>
            <w:shd w:val="clear" w:color="auto" w:fill="auto"/>
            <w:tcMar>
              <w:top w:w="0" w:type="dxa"/>
              <w:left w:w="108" w:type="dxa"/>
              <w:bottom w:w="0" w:type="dxa"/>
              <w:right w:w="108" w:type="dxa"/>
            </w:tcMar>
            <w:vAlign w:val="center"/>
          </w:tcPr>
          <w:p w14:paraId="14C88965" w14:textId="77777777" w:rsidR="00EF30FF" w:rsidRDefault="00EF30FF" w:rsidP="00EF30FF">
            <w:pPr>
              <w:rPr>
                <w:rFonts w:ascii="Century Gothic" w:hAnsi="Century Gothic"/>
                <w:b/>
                <w:sz w:val="20"/>
                <w:szCs w:val="20"/>
              </w:rPr>
            </w:pPr>
            <w:r>
              <w:rPr>
                <w:rFonts w:ascii="Century Gothic" w:hAnsi="Century Gothic"/>
                <w:b/>
                <w:sz w:val="20"/>
                <w:szCs w:val="20"/>
              </w:rPr>
              <w:t>Operational review</w:t>
            </w:r>
          </w:p>
        </w:tc>
        <w:sdt>
          <w:sdtPr>
            <w:id w:val="-759447503"/>
            <w14:checkbox>
              <w14:checked w14:val="1"/>
              <w14:checkedState w14:val="2612" w14:font="MS Gothic"/>
              <w14:uncheckedState w14:val="2610" w14:font="MS Gothic"/>
            </w14:checkbox>
          </w:sdtPr>
          <w:sdtEndPr/>
          <w:sdtContent>
            <w:tc>
              <w:tcPr>
                <w:tcW w:w="562" w:type="dxa"/>
                <w:tcBorders>
                  <w:bottom w:val="single" w:sz="4" w:space="0" w:color="7F7F7F"/>
                  <w:right w:val="single" w:sz="4" w:space="0" w:color="7F7F7F"/>
                </w:tcBorders>
                <w:shd w:val="clear" w:color="auto" w:fill="auto"/>
                <w:tcMar>
                  <w:top w:w="0" w:type="dxa"/>
                  <w:left w:w="108" w:type="dxa"/>
                  <w:bottom w:w="0" w:type="dxa"/>
                  <w:right w:w="108" w:type="dxa"/>
                </w:tcMar>
              </w:tcPr>
              <w:p w14:paraId="6C4BA2A8" w14:textId="298D2E52" w:rsidR="00EF30FF" w:rsidRDefault="00DC4505" w:rsidP="00EF30FF">
                <w:r>
                  <w:rPr>
                    <w:rFonts w:ascii="MS Gothic" w:eastAsia="MS Gothic" w:hAnsi="MS Gothic" w:hint="eastAsia"/>
                  </w:rPr>
                  <w:t>☒</w:t>
                </w:r>
              </w:p>
            </w:tc>
          </w:sdtContent>
        </w:sdt>
        <w:tc>
          <w:tcPr>
            <w:tcW w:w="992" w:type="dxa"/>
            <w:tcBorders>
              <w:bottom w:val="single" w:sz="4" w:space="0" w:color="7F7F7F"/>
              <w:right w:val="single" w:sz="4" w:space="0" w:color="7F7F7F"/>
            </w:tcBorders>
          </w:tcPr>
          <w:p w14:paraId="63EF29FE" w14:textId="77777777" w:rsidR="00EF30FF" w:rsidRDefault="00EF30FF" w:rsidP="008E0797">
            <w:pPr>
              <w:jc w:val="center"/>
              <w:rPr>
                <w:rFonts w:ascii="Century Gothic" w:hAnsi="Century Gothic"/>
                <w:b/>
                <w:sz w:val="20"/>
                <w:szCs w:val="20"/>
              </w:rPr>
            </w:pPr>
            <w:r w:rsidRPr="003B7D63">
              <w:rPr>
                <w:rFonts w:ascii="Century Gothic" w:hAnsi="Century Gothic"/>
                <w:b/>
                <w:sz w:val="20"/>
                <w:szCs w:val="20"/>
              </w:rPr>
              <w:t>LOW</w:t>
            </w:r>
          </w:p>
          <w:p w14:paraId="2CAC055D" w14:textId="12534ED5" w:rsidR="008E0797" w:rsidRPr="003B7D63" w:rsidRDefault="008E0797" w:rsidP="008E0797">
            <w:pPr>
              <w:jc w:val="center"/>
              <w:rPr>
                <w:b/>
              </w:rPr>
            </w:pPr>
            <w:r>
              <w:rPr>
                <w:rFonts w:ascii="Century Gothic" w:hAnsi="Century Gothic"/>
                <w:b/>
                <w:sz w:val="20"/>
                <w:szCs w:val="20"/>
              </w:rPr>
              <w:t>(1-3)</w:t>
            </w:r>
          </w:p>
        </w:tc>
        <w:tc>
          <w:tcPr>
            <w:tcW w:w="3544" w:type="dxa"/>
            <w:tcBorders>
              <w:bottom w:val="single" w:sz="4" w:space="0" w:color="7F7F7F"/>
              <w:right w:val="single" w:sz="4" w:space="0" w:color="7F7F7F"/>
            </w:tcBorders>
            <w:vAlign w:val="center"/>
          </w:tcPr>
          <w:p w14:paraId="5E567DDA" w14:textId="6E451A38" w:rsidR="00EF30FF" w:rsidRPr="00792832" w:rsidRDefault="008E0797" w:rsidP="00EF30FF">
            <w:pPr>
              <w:jc w:val="center"/>
            </w:pPr>
            <w:r>
              <w:rPr>
                <w:rFonts w:ascii="Century Gothic" w:hAnsi="Century Gothic"/>
                <w:sz w:val="20"/>
                <w:szCs w:val="20"/>
              </w:rPr>
              <w:t xml:space="preserve">(1) </w:t>
            </w:r>
            <w:r w:rsidR="00EF30FF" w:rsidRPr="00792832">
              <w:rPr>
                <w:rFonts w:ascii="Century Gothic" w:hAnsi="Century Gothic"/>
                <w:sz w:val="20"/>
                <w:szCs w:val="20"/>
              </w:rPr>
              <w:t>Other injury or illness</w:t>
            </w:r>
          </w:p>
        </w:tc>
        <w:tc>
          <w:tcPr>
            <w:tcW w:w="3402" w:type="dxa"/>
            <w:tcBorders>
              <w:bottom w:val="single" w:sz="4" w:space="0" w:color="7F7F7F"/>
              <w:right w:val="single" w:sz="4" w:space="0" w:color="7F7F7F"/>
            </w:tcBorders>
            <w:vAlign w:val="center"/>
          </w:tcPr>
          <w:p w14:paraId="3726EF75" w14:textId="0B0AAF19" w:rsidR="00EF30FF" w:rsidRPr="00792832" w:rsidRDefault="008E0797" w:rsidP="00EF30FF">
            <w:pPr>
              <w:jc w:val="center"/>
            </w:pPr>
            <w:r>
              <w:rPr>
                <w:rFonts w:ascii="Century Gothic" w:hAnsi="Century Gothic"/>
                <w:sz w:val="20"/>
                <w:szCs w:val="20"/>
              </w:rPr>
              <w:t xml:space="preserve">(1) </w:t>
            </w:r>
            <w:r w:rsidR="00EF30FF" w:rsidRPr="00792832">
              <w:rPr>
                <w:rFonts w:ascii="Century Gothic" w:hAnsi="Century Gothic"/>
                <w:sz w:val="20"/>
                <w:szCs w:val="20"/>
              </w:rPr>
              <w:t>Unlikely to occur</w:t>
            </w:r>
          </w:p>
        </w:tc>
      </w:tr>
    </w:tbl>
    <w:p w14:paraId="5612F2DD" w14:textId="77777777" w:rsidR="003B7D63" w:rsidRDefault="003B7D63">
      <w:pPr>
        <w:rPr>
          <w:rFonts w:ascii="Century Gothic" w:hAnsi="Century Gothic"/>
          <w:sz w:val="16"/>
          <w:szCs w:val="16"/>
        </w:rPr>
      </w:pPr>
    </w:p>
    <w:p w14:paraId="2FFBDDA1" w14:textId="77777777" w:rsidR="003B7D63" w:rsidRDefault="003B7D63">
      <w:pPr>
        <w:rPr>
          <w:rFonts w:ascii="Century Gothic" w:hAnsi="Century Gothic"/>
          <w:sz w:val="16"/>
          <w:szCs w:val="16"/>
        </w:rPr>
      </w:pPr>
    </w:p>
    <w:p w14:paraId="6C723F0E" w14:textId="77777777" w:rsidR="003B7D63" w:rsidRDefault="003B7D63">
      <w:pPr>
        <w:rPr>
          <w:rFonts w:ascii="Century Gothic" w:hAnsi="Century Gothic"/>
          <w:sz w:val="16"/>
          <w:szCs w:val="16"/>
        </w:rPr>
      </w:pPr>
    </w:p>
    <w:tbl>
      <w:tblPr>
        <w:tblW w:w="15452" w:type="dxa"/>
        <w:jc w:val="center"/>
        <w:tblLayout w:type="fixed"/>
        <w:tblCellMar>
          <w:left w:w="10" w:type="dxa"/>
          <w:right w:w="10" w:type="dxa"/>
        </w:tblCellMar>
        <w:tblLook w:val="04A0" w:firstRow="1" w:lastRow="0" w:firstColumn="1" w:lastColumn="0" w:noHBand="0" w:noVBand="1"/>
      </w:tblPr>
      <w:tblGrid>
        <w:gridCol w:w="3397"/>
        <w:gridCol w:w="6810"/>
        <w:gridCol w:w="1128"/>
        <w:gridCol w:w="2977"/>
        <w:gridCol w:w="1140"/>
      </w:tblGrid>
      <w:tr w:rsidR="003B7D63" w14:paraId="75B5D4D6" w14:textId="77777777" w:rsidTr="00792832">
        <w:trPr>
          <w:jc w:val="center"/>
        </w:trPr>
        <w:tc>
          <w:tcPr>
            <w:tcW w:w="3397" w:type="dxa"/>
            <w:tcBorders>
              <w:top w:val="single" w:sz="4" w:space="0" w:color="7F7F7F"/>
              <w:left w:val="single" w:sz="4" w:space="0" w:color="7F7F7F"/>
              <w:bottom w:val="single" w:sz="4" w:space="0" w:color="7F7F7F"/>
              <w:right w:val="single" w:sz="4" w:space="0" w:color="7F7F7F"/>
            </w:tcBorders>
            <w:shd w:val="clear" w:color="auto" w:fill="D9D9D9"/>
            <w:tcMar>
              <w:top w:w="0" w:type="dxa"/>
              <w:left w:w="108" w:type="dxa"/>
              <w:bottom w:w="0" w:type="dxa"/>
              <w:right w:w="108" w:type="dxa"/>
            </w:tcMar>
          </w:tcPr>
          <w:p w14:paraId="75E9E68E" w14:textId="77777777" w:rsidR="003B7D63" w:rsidRDefault="003B7D63" w:rsidP="00792832">
            <w:pPr>
              <w:jc w:val="center"/>
              <w:rPr>
                <w:rFonts w:ascii="Century Gothic" w:hAnsi="Century Gothic"/>
                <w:b/>
                <w:sz w:val="19"/>
                <w:szCs w:val="19"/>
              </w:rPr>
            </w:pPr>
            <w:r>
              <w:rPr>
                <w:rFonts w:ascii="Century Gothic" w:hAnsi="Century Gothic"/>
                <w:b/>
                <w:sz w:val="19"/>
                <w:szCs w:val="19"/>
              </w:rPr>
              <w:t>Hazards and who might be harmed:</w:t>
            </w:r>
          </w:p>
          <w:p w14:paraId="293EDA23" w14:textId="77777777" w:rsidR="003B7D63" w:rsidRDefault="003B7D63" w:rsidP="00792832">
            <w:pPr>
              <w:jc w:val="center"/>
              <w:rPr>
                <w:rFonts w:ascii="Century Gothic" w:hAnsi="Century Gothic"/>
                <w:b/>
                <w:sz w:val="19"/>
                <w:szCs w:val="19"/>
              </w:rPr>
            </w:pPr>
          </w:p>
        </w:tc>
        <w:tc>
          <w:tcPr>
            <w:tcW w:w="6810" w:type="dxa"/>
            <w:tcBorders>
              <w:top w:val="single" w:sz="4" w:space="0" w:color="7F7F7F"/>
              <w:left w:val="single" w:sz="4" w:space="0" w:color="7F7F7F"/>
              <w:bottom w:val="single" w:sz="4" w:space="0" w:color="7F7F7F"/>
              <w:right w:val="single" w:sz="4" w:space="0" w:color="7F7F7F"/>
            </w:tcBorders>
            <w:shd w:val="clear" w:color="auto" w:fill="D9D9D9"/>
            <w:tcMar>
              <w:top w:w="0" w:type="dxa"/>
              <w:left w:w="108" w:type="dxa"/>
              <w:bottom w:w="0" w:type="dxa"/>
              <w:right w:w="108" w:type="dxa"/>
            </w:tcMar>
          </w:tcPr>
          <w:p w14:paraId="6B4330A0" w14:textId="77777777" w:rsidR="003B7D63" w:rsidRDefault="003B7D63" w:rsidP="00792832">
            <w:pPr>
              <w:jc w:val="center"/>
              <w:rPr>
                <w:rFonts w:ascii="Century Gothic" w:hAnsi="Century Gothic"/>
                <w:b/>
                <w:sz w:val="19"/>
                <w:szCs w:val="19"/>
              </w:rPr>
            </w:pPr>
            <w:r>
              <w:rPr>
                <w:rFonts w:ascii="Century Gothic" w:hAnsi="Century Gothic"/>
                <w:b/>
                <w:sz w:val="19"/>
                <w:szCs w:val="19"/>
              </w:rPr>
              <w:t>Control measures already in place:</w:t>
            </w:r>
          </w:p>
        </w:tc>
        <w:tc>
          <w:tcPr>
            <w:tcW w:w="1128" w:type="dxa"/>
            <w:tcBorders>
              <w:top w:val="single" w:sz="4" w:space="0" w:color="7F7F7F"/>
              <w:left w:val="single" w:sz="4" w:space="0" w:color="7F7F7F"/>
              <w:bottom w:val="single" w:sz="4" w:space="0" w:color="7F7F7F"/>
              <w:right w:val="single" w:sz="4" w:space="0" w:color="7F7F7F"/>
            </w:tcBorders>
            <w:shd w:val="clear" w:color="auto" w:fill="D9D9D9"/>
            <w:tcMar>
              <w:top w:w="0" w:type="dxa"/>
              <w:left w:w="108" w:type="dxa"/>
              <w:bottom w:w="0" w:type="dxa"/>
              <w:right w:w="108" w:type="dxa"/>
            </w:tcMar>
          </w:tcPr>
          <w:p w14:paraId="0BAD6802" w14:textId="77777777" w:rsidR="003B7D63" w:rsidRDefault="003B7D63" w:rsidP="008E0797">
            <w:pPr>
              <w:jc w:val="center"/>
              <w:rPr>
                <w:rFonts w:ascii="Century Gothic" w:hAnsi="Century Gothic"/>
                <w:b/>
                <w:sz w:val="19"/>
                <w:szCs w:val="19"/>
              </w:rPr>
            </w:pPr>
            <w:r>
              <w:rPr>
                <w:rFonts w:ascii="Century Gothic" w:hAnsi="Century Gothic"/>
                <w:b/>
                <w:sz w:val="19"/>
                <w:szCs w:val="19"/>
              </w:rPr>
              <w:t>Risk Rating</w:t>
            </w:r>
          </w:p>
          <w:p w14:paraId="167BCE33" w14:textId="77777777" w:rsidR="003B7D63" w:rsidRDefault="003B7D63" w:rsidP="008E0797">
            <w:pPr>
              <w:jc w:val="center"/>
              <w:rPr>
                <w:rFonts w:ascii="Century Gothic" w:hAnsi="Century Gothic"/>
                <w:b/>
                <w:sz w:val="19"/>
                <w:szCs w:val="19"/>
              </w:rPr>
            </w:pPr>
          </w:p>
        </w:tc>
        <w:tc>
          <w:tcPr>
            <w:tcW w:w="2977" w:type="dxa"/>
            <w:tcBorders>
              <w:top w:val="single" w:sz="4" w:space="0" w:color="7F7F7F"/>
              <w:left w:val="single" w:sz="4" w:space="0" w:color="7F7F7F"/>
              <w:bottom w:val="single" w:sz="4" w:space="0" w:color="7F7F7F"/>
              <w:right w:val="single" w:sz="4" w:space="0" w:color="7F7F7F"/>
            </w:tcBorders>
            <w:shd w:val="clear" w:color="auto" w:fill="D9D9D9"/>
            <w:tcMar>
              <w:top w:w="0" w:type="dxa"/>
              <w:left w:w="108" w:type="dxa"/>
              <w:bottom w:w="0" w:type="dxa"/>
              <w:right w:w="108" w:type="dxa"/>
            </w:tcMar>
          </w:tcPr>
          <w:p w14:paraId="26A23A38" w14:textId="77777777" w:rsidR="003B7D63" w:rsidRDefault="003B7D63" w:rsidP="00792832">
            <w:pPr>
              <w:jc w:val="center"/>
              <w:rPr>
                <w:rFonts w:ascii="Century Gothic" w:hAnsi="Century Gothic"/>
                <w:b/>
                <w:sz w:val="19"/>
                <w:szCs w:val="19"/>
              </w:rPr>
            </w:pPr>
            <w:r>
              <w:rPr>
                <w:rFonts w:ascii="Century Gothic" w:hAnsi="Century Gothic"/>
                <w:b/>
                <w:sz w:val="19"/>
                <w:szCs w:val="19"/>
              </w:rPr>
              <w:t>Additional control measures required to reduce the risk:</w:t>
            </w:r>
          </w:p>
        </w:tc>
        <w:tc>
          <w:tcPr>
            <w:tcW w:w="1140" w:type="dxa"/>
            <w:tcBorders>
              <w:top w:val="single" w:sz="4" w:space="0" w:color="7F7F7F"/>
              <w:left w:val="single" w:sz="4" w:space="0" w:color="7F7F7F"/>
              <w:bottom w:val="single" w:sz="4" w:space="0" w:color="7F7F7F"/>
              <w:right w:val="single" w:sz="4" w:space="0" w:color="7F7F7F"/>
            </w:tcBorders>
            <w:shd w:val="clear" w:color="auto" w:fill="D9D9D9"/>
            <w:tcMar>
              <w:top w:w="0" w:type="dxa"/>
              <w:left w:w="108" w:type="dxa"/>
              <w:bottom w:w="0" w:type="dxa"/>
              <w:right w:w="108" w:type="dxa"/>
            </w:tcMar>
          </w:tcPr>
          <w:p w14:paraId="38A038F5" w14:textId="77777777" w:rsidR="003B7D63" w:rsidRDefault="003B7D63" w:rsidP="00792832">
            <w:pPr>
              <w:jc w:val="center"/>
              <w:rPr>
                <w:rFonts w:ascii="Century Gothic" w:hAnsi="Century Gothic"/>
                <w:b/>
                <w:sz w:val="19"/>
                <w:szCs w:val="19"/>
              </w:rPr>
            </w:pPr>
            <w:r>
              <w:rPr>
                <w:rFonts w:ascii="Century Gothic" w:hAnsi="Century Gothic"/>
                <w:b/>
                <w:sz w:val="19"/>
                <w:szCs w:val="19"/>
              </w:rPr>
              <w:t>Revised Risk Rating</w:t>
            </w:r>
          </w:p>
        </w:tc>
      </w:tr>
      <w:tr w:rsidR="00083581" w14:paraId="001DC6FA" w14:textId="77777777" w:rsidTr="00792832">
        <w:trPr>
          <w:jc w:val="center"/>
        </w:trPr>
        <w:tc>
          <w:tcPr>
            <w:tcW w:w="3397"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2E3F442D" w14:textId="5EE763BF" w:rsidR="000A7463" w:rsidRPr="009A1D58" w:rsidRDefault="000A7463" w:rsidP="009A1D58">
            <w:pPr>
              <w:pStyle w:val="NoSpacing"/>
              <w:numPr>
                <w:ilvl w:val="0"/>
                <w:numId w:val="43"/>
              </w:numPr>
              <w:rPr>
                <w:rFonts w:ascii="Century Gothic" w:hAnsi="Century Gothic"/>
                <w:b/>
                <w:bCs/>
                <w:color w:val="000000"/>
                <w:sz w:val="19"/>
                <w:szCs w:val="19"/>
              </w:rPr>
            </w:pPr>
            <w:r w:rsidRPr="009A1D58">
              <w:rPr>
                <w:rFonts w:ascii="Century Gothic" w:hAnsi="Century Gothic"/>
                <w:b/>
                <w:bCs/>
                <w:color w:val="000000"/>
                <w:sz w:val="19"/>
                <w:szCs w:val="19"/>
              </w:rPr>
              <w:t>Cable car</w:t>
            </w:r>
          </w:p>
          <w:p w14:paraId="173B8ECE" w14:textId="4C273B07" w:rsidR="009C179C" w:rsidRDefault="000A7463" w:rsidP="000A7463">
            <w:pPr>
              <w:pStyle w:val="NoSpacing"/>
              <w:rPr>
                <w:rFonts w:ascii="Century Gothic" w:hAnsi="Century Gothic"/>
                <w:color w:val="000000"/>
                <w:sz w:val="19"/>
                <w:szCs w:val="19"/>
              </w:rPr>
            </w:pPr>
            <w:r w:rsidRPr="000A7463">
              <w:rPr>
                <w:rFonts w:ascii="Century Gothic" w:hAnsi="Century Gothic"/>
                <w:color w:val="000000"/>
                <w:sz w:val="19"/>
                <w:szCs w:val="19"/>
              </w:rPr>
              <w:t>General controls</w:t>
            </w:r>
          </w:p>
          <w:p w14:paraId="4EF7AE53" w14:textId="77777777" w:rsidR="00083581" w:rsidRDefault="00083581" w:rsidP="00792832">
            <w:pPr>
              <w:pStyle w:val="NoSpacing"/>
              <w:rPr>
                <w:rFonts w:ascii="Century Gothic" w:hAnsi="Century Gothic"/>
                <w:color w:val="000000"/>
                <w:sz w:val="19"/>
                <w:szCs w:val="19"/>
              </w:rPr>
            </w:pPr>
          </w:p>
        </w:tc>
        <w:tc>
          <w:tcPr>
            <w:tcW w:w="6810"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292EC92D" w14:textId="77777777" w:rsidR="000A7463" w:rsidRPr="000A7463" w:rsidRDefault="000A7463" w:rsidP="000A7463">
            <w:pPr>
              <w:pStyle w:val="NoSpacing"/>
              <w:rPr>
                <w:rFonts w:ascii="Century Gothic" w:hAnsi="Century Gothic"/>
                <w:bCs/>
                <w:color w:val="000000"/>
                <w:sz w:val="19"/>
                <w:szCs w:val="19"/>
              </w:rPr>
            </w:pPr>
            <w:r w:rsidRPr="000A7463">
              <w:rPr>
                <w:rFonts w:ascii="Century Gothic" w:hAnsi="Century Gothic"/>
                <w:bCs/>
                <w:color w:val="000000"/>
                <w:sz w:val="19"/>
                <w:szCs w:val="19"/>
              </w:rPr>
              <w:t>Only trained staff operate the cable car system.</w:t>
            </w:r>
          </w:p>
          <w:p w14:paraId="02E8921A" w14:textId="77777777" w:rsidR="000A7463" w:rsidRPr="000A7463" w:rsidRDefault="000A7463" w:rsidP="000A7463">
            <w:pPr>
              <w:pStyle w:val="NoSpacing"/>
              <w:rPr>
                <w:rFonts w:ascii="Century Gothic" w:hAnsi="Century Gothic"/>
                <w:bCs/>
                <w:color w:val="000000"/>
                <w:sz w:val="19"/>
                <w:szCs w:val="19"/>
              </w:rPr>
            </w:pPr>
            <w:r w:rsidRPr="000A7463">
              <w:rPr>
                <w:rFonts w:ascii="Century Gothic" w:hAnsi="Century Gothic"/>
                <w:bCs/>
                <w:color w:val="000000"/>
                <w:sz w:val="19"/>
                <w:szCs w:val="19"/>
              </w:rPr>
              <w:t xml:space="preserve">Access and egress to the cars is </w:t>
            </w:r>
            <w:proofErr w:type="gramStart"/>
            <w:r w:rsidRPr="000A7463">
              <w:rPr>
                <w:rFonts w:ascii="Century Gothic" w:hAnsi="Century Gothic"/>
                <w:bCs/>
                <w:color w:val="000000"/>
                <w:sz w:val="19"/>
                <w:szCs w:val="19"/>
              </w:rPr>
              <w:t>supervised at all times</w:t>
            </w:r>
            <w:proofErr w:type="gramEnd"/>
            <w:r w:rsidRPr="000A7463">
              <w:rPr>
                <w:rFonts w:ascii="Century Gothic" w:hAnsi="Century Gothic"/>
                <w:bCs/>
                <w:color w:val="000000"/>
                <w:sz w:val="19"/>
                <w:szCs w:val="19"/>
              </w:rPr>
              <w:t xml:space="preserve"> by our trained staff.</w:t>
            </w:r>
          </w:p>
          <w:p w14:paraId="2F399F40" w14:textId="77777777" w:rsidR="000A7463" w:rsidRPr="000A7463" w:rsidRDefault="000A7463" w:rsidP="000A7463">
            <w:pPr>
              <w:pStyle w:val="NoSpacing"/>
              <w:rPr>
                <w:rFonts w:ascii="Century Gothic" w:hAnsi="Century Gothic"/>
                <w:bCs/>
                <w:color w:val="000000"/>
                <w:sz w:val="19"/>
                <w:szCs w:val="19"/>
              </w:rPr>
            </w:pPr>
            <w:r w:rsidRPr="000A7463">
              <w:rPr>
                <w:rFonts w:ascii="Century Gothic" w:hAnsi="Century Gothic"/>
                <w:bCs/>
                <w:color w:val="000000"/>
                <w:sz w:val="19"/>
                <w:szCs w:val="19"/>
              </w:rPr>
              <w:t>Training is provided to industry best standards.</w:t>
            </w:r>
          </w:p>
          <w:p w14:paraId="509F2FBF" w14:textId="77777777" w:rsidR="000A7463" w:rsidRPr="000A7463" w:rsidRDefault="000A7463" w:rsidP="000A7463">
            <w:pPr>
              <w:pStyle w:val="NoSpacing"/>
              <w:rPr>
                <w:rFonts w:ascii="Century Gothic" w:hAnsi="Century Gothic"/>
                <w:bCs/>
                <w:color w:val="000000"/>
                <w:sz w:val="19"/>
                <w:szCs w:val="19"/>
              </w:rPr>
            </w:pPr>
            <w:r w:rsidRPr="000A7463">
              <w:rPr>
                <w:rFonts w:ascii="Century Gothic" w:hAnsi="Century Gothic"/>
                <w:bCs/>
                <w:color w:val="000000"/>
                <w:sz w:val="19"/>
                <w:szCs w:val="19"/>
              </w:rPr>
              <w:t xml:space="preserve">The system is maintained to a high standard and is subject to regular inspection by our Insurance inspectors and complies with ADIPS and cable ways directive </w:t>
            </w:r>
            <w:proofErr w:type="gramStart"/>
            <w:r w:rsidRPr="000A7463">
              <w:rPr>
                <w:rFonts w:ascii="Century Gothic" w:hAnsi="Century Gothic"/>
                <w:bCs/>
                <w:color w:val="000000"/>
                <w:sz w:val="19"/>
                <w:szCs w:val="19"/>
              </w:rPr>
              <w:t>2004..</w:t>
            </w:r>
            <w:proofErr w:type="gramEnd"/>
          </w:p>
          <w:p w14:paraId="05F78689" w14:textId="77777777" w:rsidR="000A7463" w:rsidRPr="000A7463" w:rsidRDefault="000A7463" w:rsidP="000A7463">
            <w:pPr>
              <w:pStyle w:val="NoSpacing"/>
              <w:rPr>
                <w:rFonts w:ascii="Century Gothic" w:hAnsi="Century Gothic"/>
                <w:bCs/>
                <w:color w:val="000000"/>
                <w:sz w:val="19"/>
                <w:szCs w:val="19"/>
              </w:rPr>
            </w:pPr>
            <w:r w:rsidRPr="000A7463">
              <w:rPr>
                <w:rFonts w:ascii="Century Gothic" w:hAnsi="Century Gothic"/>
                <w:bCs/>
                <w:color w:val="000000"/>
                <w:sz w:val="19"/>
                <w:szCs w:val="19"/>
              </w:rPr>
              <w:t>Risk control measures are regularly monitored.</w:t>
            </w:r>
          </w:p>
          <w:p w14:paraId="03F0E893" w14:textId="77777777" w:rsidR="000A7463" w:rsidRPr="000A7463" w:rsidRDefault="000A7463" w:rsidP="000A7463">
            <w:pPr>
              <w:pStyle w:val="NoSpacing"/>
              <w:rPr>
                <w:rFonts w:ascii="Century Gothic" w:hAnsi="Century Gothic"/>
                <w:bCs/>
                <w:color w:val="000000"/>
                <w:sz w:val="19"/>
                <w:szCs w:val="19"/>
              </w:rPr>
            </w:pPr>
            <w:proofErr w:type="gramStart"/>
            <w:r w:rsidRPr="000A7463">
              <w:rPr>
                <w:rFonts w:ascii="Century Gothic" w:hAnsi="Century Gothic"/>
                <w:bCs/>
                <w:color w:val="000000"/>
                <w:sz w:val="19"/>
                <w:szCs w:val="19"/>
              </w:rPr>
              <w:t>Non slip</w:t>
            </w:r>
            <w:proofErr w:type="gramEnd"/>
            <w:r w:rsidRPr="000A7463">
              <w:rPr>
                <w:rFonts w:ascii="Century Gothic" w:hAnsi="Century Gothic"/>
                <w:bCs/>
                <w:color w:val="000000"/>
                <w:sz w:val="19"/>
                <w:szCs w:val="19"/>
              </w:rPr>
              <w:t xml:space="preserve"> surfaces are regularly maintained.</w:t>
            </w:r>
          </w:p>
          <w:p w14:paraId="4C1708B9" w14:textId="77777777" w:rsidR="000A7463" w:rsidRPr="000A7463" w:rsidRDefault="000A7463" w:rsidP="000A7463">
            <w:pPr>
              <w:pStyle w:val="NoSpacing"/>
              <w:rPr>
                <w:rFonts w:ascii="Century Gothic" w:hAnsi="Century Gothic"/>
                <w:bCs/>
                <w:color w:val="000000"/>
                <w:sz w:val="19"/>
                <w:szCs w:val="19"/>
              </w:rPr>
            </w:pPr>
            <w:r w:rsidRPr="000A7463">
              <w:rPr>
                <w:rFonts w:ascii="Century Gothic" w:hAnsi="Century Gothic"/>
                <w:bCs/>
                <w:color w:val="000000"/>
                <w:sz w:val="19"/>
                <w:szCs w:val="19"/>
              </w:rPr>
              <w:t>Maintenance work is carried out by experienced/qualified engineers,</w:t>
            </w:r>
          </w:p>
          <w:p w14:paraId="2AB67953" w14:textId="77777777" w:rsidR="000A7463" w:rsidRPr="000A7463" w:rsidRDefault="000A7463" w:rsidP="000A7463">
            <w:pPr>
              <w:pStyle w:val="NoSpacing"/>
              <w:rPr>
                <w:rFonts w:ascii="Century Gothic" w:hAnsi="Century Gothic"/>
                <w:bCs/>
                <w:color w:val="000000"/>
                <w:sz w:val="19"/>
                <w:szCs w:val="19"/>
              </w:rPr>
            </w:pPr>
            <w:r w:rsidRPr="000A7463">
              <w:rPr>
                <w:rFonts w:ascii="Century Gothic" w:hAnsi="Century Gothic"/>
                <w:bCs/>
                <w:color w:val="000000"/>
                <w:sz w:val="19"/>
                <w:szCs w:val="19"/>
              </w:rPr>
              <w:t>A risk adverse work culture is promoted.</w:t>
            </w:r>
          </w:p>
          <w:p w14:paraId="35593002" w14:textId="77777777" w:rsidR="000A7463" w:rsidRPr="000A7463" w:rsidRDefault="000A7463" w:rsidP="000A7463">
            <w:pPr>
              <w:pStyle w:val="NoSpacing"/>
              <w:rPr>
                <w:rFonts w:ascii="Century Gothic" w:hAnsi="Century Gothic"/>
                <w:bCs/>
                <w:color w:val="000000"/>
                <w:sz w:val="19"/>
                <w:szCs w:val="19"/>
              </w:rPr>
            </w:pPr>
            <w:r w:rsidRPr="000A7463">
              <w:rPr>
                <w:rFonts w:ascii="Century Gothic" w:hAnsi="Century Gothic"/>
                <w:bCs/>
                <w:color w:val="000000"/>
                <w:sz w:val="19"/>
                <w:szCs w:val="19"/>
              </w:rPr>
              <w:t>Support is provided by the manufacturer when required.</w:t>
            </w:r>
          </w:p>
          <w:p w14:paraId="399381D0" w14:textId="77777777" w:rsidR="000A7463" w:rsidRPr="000A7463" w:rsidRDefault="000A7463" w:rsidP="000A7463">
            <w:pPr>
              <w:pStyle w:val="NoSpacing"/>
              <w:rPr>
                <w:rFonts w:ascii="Century Gothic" w:hAnsi="Century Gothic"/>
                <w:bCs/>
                <w:color w:val="000000"/>
                <w:sz w:val="19"/>
                <w:szCs w:val="19"/>
              </w:rPr>
            </w:pPr>
            <w:r w:rsidRPr="000A7463">
              <w:rPr>
                <w:rFonts w:ascii="Century Gothic" w:hAnsi="Century Gothic"/>
                <w:bCs/>
                <w:color w:val="000000"/>
                <w:sz w:val="19"/>
                <w:szCs w:val="19"/>
              </w:rPr>
              <w:t>Critical components are subject to annual NDT testing.</w:t>
            </w:r>
          </w:p>
          <w:p w14:paraId="0EE78F35" w14:textId="6AE7CE2B" w:rsidR="00083581" w:rsidRPr="00156D90" w:rsidRDefault="000A7463" w:rsidP="000A7463">
            <w:pPr>
              <w:pStyle w:val="NoSpacing"/>
              <w:rPr>
                <w:rFonts w:ascii="Century Gothic" w:hAnsi="Century Gothic"/>
                <w:b/>
                <w:color w:val="000000"/>
                <w:sz w:val="19"/>
                <w:szCs w:val="19"/>
              </w:rPr>
            </w:pPr>
            <w:r w:rsidRPr="000A7463">
              <w:rPr>
                <w:rFonts w:ascii="Century Gothic" w:hAnsi="Century Gothic"/>
                <w:bCs/>
                <w:color w:val="000000"/>
                <w:sz w:val="19"/>
                <w:szCs w:val="19"/>
              </w:rPr>
              <w:t>ADIPS Amusement Device Inspection Procedures Scheme certification is obtained annually.</w:t>
            </w:r>
          </w:p>
        </w:tc>
        <w:tc>
          <w:tcPr>
            <w:tcW w:w="1128"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646D8AB1" w14:textId="33EC1A2A" w:rsidR="00083581" w:rsidRDefault="008E0797" w:rsidP="008E0797">
            <w:pPr>
              <w:pStyle w:val="NoSpacing"/>
              <w:jc w:val="center"/>
              <w:rPr>
                <w:rFonts w:ascii="Century Gothic" w:hAnsi="Century Gothic"/>
                <w:color w:val="000000"/>
                <w:sz w:val="19"/>
                <w:szCs w:val="19"/>
              </w:rPr>
            </w:pPr>
            <w:r>
              <w:rPr>
                <w:rFonts w:ascii="Century Gothic" w:hAnsi="Century Gothic"/>
                <w:color w:val="000000"/>
                <w:sz w:val="19"/>
                <w:szCs w:val="19"/>
              </w:rPr>
              <w:t>3</w:t>
            </w:r>
          </w:p>
        </w:tc>
        <w:tc>
          <w:tcPr>
            <w:tcW w:w="2977"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596E891B" w14:textId="77777777" w:rsidR="00083581" w:rsidRDefault="00083581" w:rsidP="00792832">
            <w:pPr>
              <w:pStyle w:val="NoSpacing"/>
              <w:rPr>
                <w:rFonts w:ascii="Century Gothic" w:hAnsi="Century Gothic"/>
                <w:color w:val="000000"/>
                <w:sz w:val="19"/>
                <w:szCs w:val="19"/>
              </w:rPr>
            </w:pPr>
          </w:p>
        </w:tc>
        <w:tc>
          <w:tcPr>
            <w:tcW w:w="1140"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008EC4BA" w14:textId="77777777" w:rsidR="00083581" w:rsidRDefault="00083581" w:rsidP="00792832">
            <w:pPr>
              <w:pStyle w:val="NoSpacing"/>
              <w:rPr>
                <w:rFonts w:ascii="Century Gothic" w:hAnsi="Century Gothic"/>
                <w:color w:val="000000"/>
                <w:sz w:val="19"/>
                <w:szCs w:val="19"/>
              </w:rPr>
            </w:pPr>
          </w:p>
        </w:tc>
      </w:tr>
      <w:tr w:rsidR="003446A5" w14:paraId="71107E07" w14:textId="77777777" w:rsidTr="00792832">
        <w:trPr>
          <w:jc w:val="center"/>
        </w:trPr>
        <w:tc>
          <w:tcPr>
            <w:tcW w:w="3397"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5610E45A" w14:textId="7DEAE543" w:rsidR="003446A5" w:rsidRDefault="000A7463" w:rsidP="00792832">
            <w:pPr>
              <w:pStyle w:val="NoSpacing"/>
              <w:rPr>
                <w:rFonts w:ascii="Century Gothic" w:hAnsi="Century Gothic"/>
                <w:color w:val="000000"/>
                <w:sz w:val="19"/>
                <w:szCs w:val="19"/>
              </w:rPr>
            </w:pPr>
            <w:r w:rsidRPr="000A7463">
              <w:rPr>
                <w:rFonts w:ascii="Century Gothic" w:hAnsi="Century Gothic"/>
                <w:color w:val="000000"/>
                <w:sz w:val="19"/>
                <w:szCs w:val="19"/>
              </w:rPr>
              <w:t>Fire</w:t>
            </w:r>
          </w:p>
        </w:tc>
        <w:tc>
          <w:tcPr>
            <w:tcW w:w="6810"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267AB367" w14:textId="77777777" w:rsidR="000A7463" w:rsidRPr="000A7463" w:rsidRDefault="000A7463" w:rsidP="000A7463">
            <w:pPr>
              <w:pStyle w:val="NoSpacing"/>
              <w:rPr>
                <w:rFonts w:ascii="Century Gothic" w:hAnsi="Century Gothic"/>
                <w:bCs/>
                <w:color w:val="000000"/>
                <w:sz w:val="19"/>
                <w:szCs w:val="19"/>
              </w:rPr>
            </w:pPr>
            <w:r w:rsidRPr="000A7463">
              <w:rPr>
                <w:rFonts w:ascii="Century Gothic" w:hAnsi="Century Gothic"/>
                <w:bCs/>
                <w:color w:val="000000"/>
                <w:sz w:val="19"/>
                <w:szCs w:val="19"/>
              </w:rPr>
              <w:t>Staff are trained to direct visitors to leave the building immediately via appropriate exits.</w:t>
            </w:r>
          </w:p>
          <w:p w14:paraId="61154090" w14:textId="4C413415" w:rsidR="003446A5" w:rsidRPr="000A7463" w:rsidRDefault="000A7463" w:rsidP="000A7463">
            <w:pPr>
              <w:pStyle w:val="NoSpacing"/>
              <w:rPr>
                <w:rFonts w:ascii="Century Gothic" w:hAnsi="Century Gothic"/>
                <w:bCs/>
                <w:color w:val="000000"/>
                <w:sz w:val="19"/>
                <w:szCs w:val="19"/>
              </w:rPr>
            </w:pPr>
            <w:r w:rsidRPr="000A7463">
              <w:rPr>
                <w:rFonts w:ascii="Century Gothic" w:hAnsi="Century Gothic"/>
                <w:bCs/>
                <w:color w:val="000000"/>
                <w:sz w:val="19"/>
                <w:szCs w:val="19"/>
              </w:rPr>
              <w:t>Fire extinguishers are provided in the base and top station and employees have been trained in their use.</w:t>
            </w:r>
          </w:p>
        </w:tc>
        <w:tc>
          <w:tcPr>
            <w:tcW w:w="1128"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075AB56C" w14:textId="7FB699A3" w:rsidR="003446A5" w:rsidRDefault="00920D1B" w:rsidP="008E0797">
            <w:pPr>
              <w:pStyle w:val="NoSpacing"/>
              <w:jc w:val="center"/>
              <w:rPr>
                <w:rFonts w:ascii="Century Gothic" w:hAnsi="Century Gothic"/>
                <w:color w:val="000000"/>
                <w:sz w:val="19"/>
                <w:szCs w:val="19"/>
              </w:rPr>
            </w:pPr>
            <w:r>
              <w:rPr>
                <w:rFonts w:ascii="Century Gothic" w:hAnsi="Century Gothic"/>
                <w:color w:val="000000"/>
                <w:sz w:val="19"/>
                <w:szCs w:val="19"/>
              </w:rPr>
              <w:t>3</w:t>
            </w:r>
          </w:p>
        </w:tc>
        <w:tc>
          <w:tcPr>
            <w:tcW w:w="2977"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3DEEB34C" w14:textId="77777777" w:rsidR="003446A5" w:rsidRDefault="003446A5" w:rsidP="00792832">
            <w:pPr>
              <w:pStyle w:val="NoSpacing"/>
              <w:rPr>
                <w:rFonts w:ascii="Century Gothic" w:hAnsi="Century Gothic"/>
                <w:color w:val="000000"/>
                <w:sz w:val="19"/>
                <w:szCs w:val="19"/>
              </w:rPr>
            </w:pPr>
          </w:p>
        </w:tc>
        <w:tc>
          <w:tcPr>
            <w:tcW w:w="1140"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096133E5" w14:textId="77777777" w:rsidR="003446A5" w:rsidRDefault="003446A5" w:rsidP="00792832">
            <w:pPr>
              <w:pStyle w:val="NoSpacing"/>
              <w:rPr>
                <w:rFonts w:ascii="Century Gothic" w:hAnsi="Century Gothic"/>
                <w:color w:val="000000"/>
                <w:sz w:val="19"/>
                <w:szCs w:val="19"/>
              </w:rPr>
            </w:pPr>
          </w:p>
        </w:tc>
      </w:tr>
      <w:tr w:rsidR="000A7463" w14:paraId="046BEFDA" w14:textId="77777777" w:rsidTr="00792832">
        <w:trPr>
          <w:jc w:val="center"/>
        </w:trPr>
        <w:tc>
          <w:tcPr>
            <w:tcW w:w="3397"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5FC48DC4" w14:textId="5840224D" w:rsidR="000A7463" w:rsidRDefault="000A7463" w:rsidP="000A7463">
            <w:pPr>
              <w:pStyle w:val="NoSpacing"/>
              <w:rPr>
                <w:rFonts w:ascii="Century Gothic" w:hAnsi="Century Gothic"/>
                <w:color w:val="000000"/>
                <w:sz w:val="19"/>
                <w:szCs w:val="19"/>
              </w:rPr>
            </w:pPr>
            <w:r>
              <w:rPr>
                <w:rFonts w:ascii="Century Gothic" w:hAnsi="Century Gothic"/>
                <w:color w:val="000000"/>
                <w:sz w:val="19"/>
                <w:szCs w:val="19"/>
              </w:rPr>
              <w:t>Breakdown</w:t>
            </w:r>
          </w:p>
        </w:tc>
        <w:tc>
          <w:tcPr>
            <w:tcW w:w="6810"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169E8041" w14:textId="77777777" w:rsidR="000A7463" w:rsidRPr="009639A8" w:rsidRDefault="000A7463" w:rsidP="000A7463">
            <w:pPr>
              <w:pStyle w:val="NoSpacing"/>
              <w:rPr>
                <w:rFonts w:ascii="Century Gothic" w:hAnsi="Century Gothic"/>
                <w:color w:val="000000"/>
                <w:sz w:val="19"/>
                <w:szCs w:val="19"/>
              </w:rPr>
            </w:pPr>
            <w:r w:rsidRPr="009639A8">
              <w:rPr>
                <w:rFonts w:ascii="Century Gothic" w:hAnsi="Century Gothic"/>
                <w:color w:val="000000"/>
                <w:sz w:val="19"/>
                <w:szCs w:val="19"/>
              </w:rPr>
              <w:t>The system is maintained to a high standard and is subject to regular inspection by HSE and Insurance inspectors.</w:t>
            </w:r>
          </w:p>
          <w:p w14:paraId="59AB0DEF" w14:textId="77777777" w:rsidR="000A7463" w:rsidRPr="009639A8" w:rsidRDefault="000A7463" w:rsidP="000A7463">
            <w:pPr>
              <w:pStyle w:val="NoSpacing"/>
              <w:rPr>
                <w:rFonts w:ascii="Century Gothic" w:hAnsi="Century Gothic"/>
                <w:color w:val="000000"/>
                <w:sz w:val="19"/>
                <w:szCs w:val="19"/>
              </w:rPr>
            </w:pPr>
            <w:r w:rsidRPr="009639A8">
              <w:rPr>
                <w:rFonts w:ascii="Century Gothic" w:hAnsi="Century Gothic"/>
                <w:color w:val="000000"/>
                <w:sz w:val="19"/>
                <w:szCs w:val="19"/>
              </w:rPr>
              <w:t>Risk control measures are regularly monitored.</w:t>
            </w:r>
          </w:p>
          <w:p w14:paraId="12427F3D" w14:textId="77777777" w:rsidR="000A7463" w:rsidRPr="009639A8" w:rsidRDefault="000A7463" w:rsidP="000A7463">
            <w:pPr>
              <w:pStyle w:val="NoSpacing"/>
              <w:rPr>
                <w:rFonts w:ascii="Century Gothic" w:hAnsi="Century Gothic"/>
                <w:color w:val="000000"/>
                <w:sz w:val="19"/>
                <w:szCs w:val="19"/>
              </w:rPr>
            </w:pPr>
            <w:r w:rsidRPr="009639A8">
              <w:rPr>
                <w:rFonts w:ascii="Century Gothic" w:hAnsi="Century Gothic"/>
                <w:color w:val="000000"/>
                <w:sz w:val="19"/>
                <w:szCs w:val="19"/>
              </w:rPr>
              <w:t>A diesel back up power source is in place.</w:t>
            </w:r>
          </w:p>
          <w:p w14:paraId="127F811B" w14:textId="1C1812D7" w:rsidR="000A7463" w:rsidRPr="003446A5" w:rsidRDefault="000A7463" w:rsidP="000A7463">
            <w:pPr>
              <w:pStyle w:val="NoSpacing"/>
              <w:rPr>
                <w:rFonts w:ascii="Century Gothic" w:hAnsi="Century Gothic"/>
                <w:b/>
                <w:color w:val="000000"/>
                <w:sz w:val="19"/>
                <w:szCs w:val="19"/>
              </w:rPr>
            </w:pPr>
            <w:r w:rsidRPr="009639A8">
              <w:rPr>
                <w:rFonts w:ascii="Century Gothic" w:hAnsi="Century Gothic"/>
                <w:color w:val="000000"/>
                <w:sz w:val="19"/>
                <w:szCs w:val="19"/>
              </w:rPr>
              <w:lastRenderedPageBreak/>
              <w:t>In conjunction with the local fire service a rope rescue plan has been put in place and is practiced annually.</w:t>
            </w:r>
          </w:p>
        </w:tc>
        <w:tc>
          <w:tcPr>
            <w:tcW w:w="1128"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4088A7AC" w14:textId="03B48D0F" w:rsidR="000A7463" w:rsidRDefault="000A7463" w:rsidP="000A7463">
            <w:pPr>
              <w:pStyle w:val="NoSpacing"/>
              <w:jc w:val="center"/>
              <w:rPr>
                <w:rFonts w:ascii="Century Gothic" w:hAnsi="Century Gothic"/>
                <w:color w:val="000000"/>
                <w:sz w:val="19"/>
                <w:szCs w:val="19"/>
              </w:rPr>
            </w:pPr>
            <w:r>
              <w:rPr>
                <w:rFonts w:ascii="Century Gothic" w:hAnsi="Century Gothic"/>
                <w:color w:val="000000"/>
                <w:sz w:val="19"/>
                <w:szCs w:val="19"/>
              </w:rPr>
              <w:lastRenderedPageBreak/>
              <w:t>3</w:t>
            </w:r>
          </w:p>
        </w:tc>
        <w:tc>
          <w:tcPr>
            <w:tcW w:w="2977"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55955A88" w14:textId="77777777" w:rsidR="000A7463" w:rsidRDefault="000A7463" w:rsidP="000A7463">
            <w:pPr>
              <w:pStyle w:val="NoSpacing"/>
              <w:rPr>
                <w:rFonts w:ascii="Century Gothic" w:hAnsi="Century Gothic"/>
                <w:color w:val="000000"/>
                <w:sz w:val="19"/>
                <w:szCs w:val="19"/>
              </w:rPr>
            </w:pPr>
          </w:p>
        </w:tc>
        <w:tc>
          <w:tcPr>
            <w:tcW w:w="1140"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5DBF0692" w14:textId="77777777" w:rsidR="000A7463" w:rsidRDefault="000A7463" w:rsidP="000A7463">
            <w:pPr>
              <w:pStyle w:val="NoSpacing"/>
              <w:rPr>
                <w:rFonts w:ascii="Century Gothic" w:hAnsi="Century Gothic"/>
                <w:color w:val="000000"/>
                <w:sz w:val="19"/>
                <w:szCs w:val="19"/>
              </w:rPr>
            </w:pPr>
          </w:p>
        </w:tc>
      </w:tr>
      <w:tr w:rsidR="000A7463" w14:paraId="4BF62D64" w14:textId="77777777" w:rsidTr="00792832">
        <w:trPr>
          <w:jc w:val="center"/>
        </w:trPr>
        <w:tc>
          <w:tcPr>
            <w:tcW w:w="3397"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5BB2FAAB" w14:textId="47DE7D8F" w:rsidR="000A7463" w:rsidRDefault="000A7463" w:rsidP="000A7463">
            <w:pPr>
              <w:pStyle w:val="NoSpacing"/>
              <w:rPr>
                <w:rFonts w:ascii="Century Gothic" w:hAnsi="Century Gothic"/>
                <w:color w:val="000000"/>
                <w:sz w:val="19"/>
                <w:szCs w:val="19"/>
              </w:rPr>
            </w:pPr>
            <w:r>
              <w:rPr>
                <w:rFonts w:ascii="Century Gothic" w:hAnsi="Century Gothic"/>
                <w:color w:val="000000"/>
                <w:sz w:val="19"/>
                <w:szCs w:val="19"/>
              </w:rPr>
              <w:t>Electric shock</w:t>
            </w:r>
          </w:p>
        </w:tc>
        <w:tc>
          <w:tcPr>
            <w:tcW w:w="6810"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247D64E6" w14:textId="47D56797" w:rsidR="000A7463" w:rsidRPr="003446A5" w:rsidRDefault="000A7463" w:rsidP="000A7463">
            <w:pPr>
              <w:pStyle w:val="NoSpacing"/>
              <w:rPr>
                <w:rFonts w:ascii="Century Gothic" w:hAnsi="Century Gothic"/>
                <w:color w:val="000000"/>
                <w:sz w:val="19"/>
                <w:szCs w:val="19"/>
              </w:rPr>
            </w:pPr>
            <w:r w:rsidRPr="000A7463">
              <w:rPr>
                <w:rFonts w:ascii="Century Gothic" w:hAnsi="Century Gothic"/>
                <w:color w:val="000000"/>
                <w:sz w:val="19"/>
                <w:szCs w:val="19"/>
              </w:rPr>
              <w:t>All portable equipment and fixed installations are inspected / checked as per legal requirements.</w:t>
            </w:r>
          </w:p>
        </w:tc>
        <w:tc>
          <w:tcPr>
            <w:tcW w:w="1128"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7994992D" w14:textId="40943D15" w:rsidR="000A7463" w:rsidRDefault="000A7463" w:rsidP="000A7463">
            <w:pPr>
              <w:pStyle w:val="NoSpacing"/>
              <w:jc w:val="center"/>
              <w:rPr>
                <w:rFonts w:ascii="Century Gothic" w:hAnsi="Century Gothic"/>
                <w:color w:val="000000"/>
                <w:sz w:val="19"/>
                <w:szCs w:val="19"/>
              </w:rPr>
            </w:pPr>
            <w:r>
              <w:rPr>
                <w:rFonts w:ascii="Century Gothic" w:hAnsi="Century Gothic"/>
                <w:color w:val="000000"/>
                <w:sz w:val="19"/>
                <w:szCs w:val="19"/>
              </w:rPr>
              <w:t>3</w:t>
            </w:r>
          </w:p>
        </w:tc>
        <w:tc>
          <w:tcPr>
            <w:tcW w:w="2977"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54C55A71" w14:textId="77777777" w:rsidR="000A7463" w:rsidRDefault="000A7463" w:rsidP="000A7463">
            <w:pPr>
              <w:pStyle w:val="NoSpacing"/>
              <w:rPr>
                <w:rFonts w:ascii="Century Gothic" w:hAnsi="Century Gothic"/>
                <w:color w:val="000000"/>
                <w:sz w:val="19"/>
                <w:szCs w:val="19"/>
              </w:rPr>
            </w:pPr>
          </w:p>
        </w:tc>
        <w:tc>
          <w:tcPr>
            <w:tcW w:w="1140"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322B8E13" w14:textId="77777777" w:rsidR="000A7463" w:rsidRDefault="000A7463" w:rsidP="000A7463">
            <w:pPr>
              <w:pStyle w:val="NoSpacing"/>
              <w:rPr>
                <w:rFonts w:ascii="Century Gothic" w:hAnsi="Century Gothic"/>
                <w:color w:val="000000"/>
                <w:sz w:val="19"/>
                <w:szCs w:val="19"/>
              </w:rPr>
            </w:pPr>
          </w:p>
        </w:tc>
      </w:tr>
      <w:tr w:rsidR="000A7463" w14:paraId="28BE8FF6" w14:textId="77777777" w:rsidTr="000A7463">
        <w:trPr>
          <w:trHeight w:val="811"/>
          <w:jc w:val="center"/>
        </w:trPr>
        <w:tc>
          <w:tcPr>
            <w:tcW w:w="3397"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28F34020" w14:textId="206A5302" w:rsidR="000A7463" w:rsidRPr="00920D1B" w:rsidRDefault="000A7463" w:rsidP="00920D1B">
            <w:pPr>
              <w:pStyle w:val="ListParagraph"/>
              <w:numPr>
                <w:ilvl w:val="0"/>
                <w:numId w:val="43"/>
              </w:numPr>
              <w:suppressAutoHyphens w:val="0"/>
              <w:autoSpaceDN/>
              <w:textAlignment w:val="auto"/>
              <w:rPr>
                <w:rFonts w:ascii="Century Gothic" w:hAnsi="Century Gothic"/>
                <w:b/>
                <w:color w:val="000000"/>
                <w:sz w:val="19"/>
                <w:szCs w:val="19"/>
              </w:rPr>
            </w:pPr>
            <w:r w:rsidRPr="00920D1B">
              <w:rPr>
                <w:rFonts w:ascii="Century Gothic" w:hAnsi="Century Gothic"/>
                <w:b/>
                <w:color w:val="000000"/>
                <w:sz w:val="19"/>
                <w:szCs w:val="19"/>
              </w:rPr>
              <w:t>Caves</w:t>
            </w:r>
          </w:p>
          <w:p w14:paraId="3E3841E6" w14:textId="16EFCA58" w:rsidR="000A7463" w:rsidRDefault="000A7463" w:rsidP="000A7463">
            <w:pPr>
              <w:pStyle w:val="NoSpacing"/>
              <w:rPr>
                <w:rFonts w:ascii="Century Gothic" w:hAnsi="Century Gothic"/>
                <w:color w:val="000000"/>
                <w:sz w:val="19"/>
                <w:szCs w:val="19"/>
              </w:rPr>
            </w:pPr>
            <w:r w:rsidRPr="000A7463">
              <w:rPr>
                <w:rFonts w:ascii="Century Gothic" w:hAnsi="Century Gothic"/>
                <w:color w:val="000000"/>
                <w:sz w:val="19"/>
                <w:szCs w:val="19"/>
              </w:rPr>
              <w:t>Possible exposure radon gas</w:t>
            </w:r>
          </w:p>
        </w:tc>
        <w:tc>
          <w:tcPr>
            <w:tcW w:w="6810"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681A8A6C" w14:textId="110DE3B0" w:rsidR="000A7463" w:rsidRDefault="000A7463" w:rsidP="000A7463">
            <w:pPr>
              <w:pStyle w:val="NoSpacing"/>
              <w:rPr>
                <w:rFonts w:ascii="Century Gothic" w:hAnsi="Century Gothic"/>
                <w:color w:val="000000"/>
                <w:sz w:val="19"/>
                <w:szCs w:val="19"/>
              </w:rPr>
            </w:pPr>
            <w:r>
              <w:rPr>
                <w:rFonts w:ascii="Century Gothic" w:hAnsi="Century Gothic"/>
                <w:color w:val="000000"/>
                <w:sz w:val="19"/>
                <w:szCs w:val="19"/>
              </w:rPr>
              <w:t>“</w:t>
            </w:r>
            <w:r w:rsidRPr="009639A8">
              <w:rPr>
                <w:rFonts w:ascii="Century Gothic" w:hAnsi="Century Gothic"/>
                <w:color w:val="000000"/>
                <w:sz w:val="19"/>
                <w:szCs w:val="19"/>
              </w:rPr>
              <w:t xml:space="preserve">Radon concentrations in the Rutland and Great Masson Caverns do not present any </w:t>
            </w:r>
            <w:r>
              <w:rPr>
                <w:rFonts w:ascii="Century Gothic" w:hAnsi="Century Gothic"/>
                <w:color w:val="000000"/>
                <w:sz w:val="19"/>
                <w:szCs w:val="19"/>
              </w:rPr>
              <w:t>danger to members of the public”</w:t>
            </w:r>
            <w:r w:rsidRPr="009639A8">
              <w:rPr>
                <w:rFonts w:ascii="Century Gothic" w:hAnsi="Century Gothic"/>
                <w:color w:val="000000"/>
                <w:sz w:val="19"/>
                <w:szCs w:val="19"/>
              </w:rPr>
              <w:t xml:space="preserve"> source of information</w:t>
            </w:r>
            <w:r>
              <w:rPr>
                <w:rFonts w:ascii="Century Gothic" w:hAnsi="Century Gothic"/>
                <w:color w:val="000000"/>
                <w:sz w:val="19"/>
                <w:szCs w:val="19"/>
              </w:rPr>
              <w:t>:</w:t>
            </w:r>
            <w:r w:rsidRPr="009639A8">
              <w:rPr>
                <w:rFonts w:ascii="Century Gothic" w:hAnsi="Century Gothic"/>
                <w:color w:val="000000"/>
                <w:sz w:val="19"/>
                <w:szCs w:val="19"/>
              </w:rPr>
              <w:t xml:space="preserve"> Radon Measurement Report</w:t>
            </w:r>
            <w:r>
              <w:rPr>
                <w:rFonts w:ascii="Century Gothic" w:hAnsi="Century Gothic"/>
                <w:color w:val="000000"/>
                <w:sz w:val="19"/>
                <w:szCs w:val="19"/>
              </w:rPr>
              <w:t>.</w:t>
            </w:r>
          </w:p>
        </w:tc>
        <w:tc>
          <w:tcPr>
            <w:tcW w:w="1128"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5D3D3A0F" w14:textId="10F92DC4" w:rsidR="000A7463" w:rsidRDefault="000A7463" w:rsidP="000A7463">
            <w:pPr>
              <w:pStyle w:val="NoSpacing"/>
              <w:jc w:val="center"/>
              <w:rPr>
                <w:rFonts w:ascii="Century Gothic" w:hAnsi="Century Gothic"/>
                <w:color w:val="000000"/>
                <w:sz w:val="19"/>
                <w:szCs w:val="19"/>
              </w:rPr>
            </w:pPr>
            <w:r>
              <w:rPr>
                <w:rFonts w:ascii="Century Gothic" w:hAnsi="Century Gothic"/>
                <w:color w:val="000000"/>
                <w:sz w:val="19"/>
                <w:szCs w:val="19"/>
              </w:rPr>
              <w:t>3</w:t>
            </w:r>
          </w:p>
        </w:tc>
        <w:tc>
          <w:tcPr>
            <w:tcW w:w="2977"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41CEF2BB" w14:textId="77777777" w:rsidR="000A7463" w:rsidRDefault="000A7463" w:rsidP="000A7463">
            <w:pPr>
              <w:pStyle w:val="NoSpacing"/>
              <w:rPr>
                <w:rFonts w:ascii="Century Gothic" w:hAnsi="Century Gothic"/>
                <w:color w:val="000000"/>
                <w:sz w:val="19"/>
                <w:szCs w:val="19"/>
              </w:rPr>
            </w:pPr>
          </w:p>
          <w:p w14:paraId="1AF8B499" w14:textId="77777777" w:rsidR="000A7463" w:rsidRDefault="000A7463" w:rsidP="000A7463">
            <w:pPr>
              <w:pStyle w:val="NoSpacing"/>
              <w:rPr>
                <w:rFonts w:ascii="Century Gothic" w:hAnsi="Century Gothic"/>
                <w:color w:val="000000"/>
                <w:sz w:val="19"/>
                <w:szCs w:val="19"/>
              </w:rPr>
            </w:pPr>
          </w:p>
          <w:p w14:paraId="10E946B7" w14:textId="79FBFDEC" w:rsidR="000A7463" w:rsidRDefault="000A7463" w:rsidP="000A7463">
            <w:pPr>
              <w:pStyle w:val="NoSpacing"/>
              <w:rPr>
                <w:rFonts w:ascii="Century Gothic" w:hAnsi="Century Gothic"/>
                <w:color w:val="000000"/>
                <w:sz w:val="19"/>
                <w:szCs w:val="19"/>
              </w:rPr>
            </w:pPr>
          </w:p>
        </w:tc>
        <w:tc>
          <w:tcPr>
            <w:tcW w:w="1140"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604A9838" w14:textId="77777777" w:rsidR="000A7463" w:rsidRDefault="000A7463" w:rsidP="000A7463">
            <w:pPr>
              <w:pStyle w:val="NoSpacing"/>
              <w:rPr>
                <w:rFonts w:ascii="Century Gothic" w:hAnsi="Century Gothic"/>
                <w:color w:val="000000"/>
                <w:sz w:val="19"/>
                <w:szCs w:val="19"/>
              </w:rPr>
            </w:pPr>
          </w:p>
        </w:tc>
      </w:tr>
      <w:tr w:rsidR="000A7463" w14:paraId="61DF27B3" w14:textId="77777777" w:rsidTr="00792832">
        <w:trPr>
          <w:jc w:val="center"/>
        </w:trPr>
        <w:tc>
          <w:tcPr>
            <w:tcW w:w="3397"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31A58E42" w14:textId="40FB2D9A" w:rsidR="000A7463" w:rsidRDefault="000A7463" w:rsidP="000A7463">
            <w:pPr>
              <w:pStyle w:val="NoSpacing"/>
              <w:rPr>
                <w:rFonts w:ascii="Century Gothic" w:hAnsi="Century Gothic"/>
                <w:color w:val="000000"/>
                <w:sz w:val="19"/>
                <w:szCs w:val="19"/>
              </w:rPr>
            </w:pPr>
            <w:r w:rsidRPr="009639A8">
              <w:rPr>
                <w:rFonts w:ascii="Century Gothic" w:hAnsi="Century Gothic"/>
                <w:color w:val="000000"/>
                <w:sz w:val="19"/>
                <w:szCs w:val="19"/>
              </w:rPr>
              <w:t xml:space="preserve">Uneven walking surface and low ceiling </w:t>
            </w:r>
            <w:proofErr w:type="gramStart"/>
            <w:r w:rsidRPr="009639A8">
              <w:rPr>
                <w:rFonts w:ascii="Century Gothic" w:hAnsi="Century Gothic"/>
                <w:color w:val="000000"/>
                <w:sz w:val="19"/>
                <w:szCs w:val="19"/>
              </w:rPr>
              <w:t>e.g.</w:t>
            </w:r>
            <w:proofErr w:type="gramEnd"/>
            <w:r w:rsidRPr="009639A8">
              <w:rPr>
                <w:rFonts w:ascii="Century Gothic" w:hAnsi="Century Gothic"/>
                <w:color w:val="000000"/>
                <w:sz w:val="19"/>
                <w:szCs w:val="19"/>
              </w:rPr>
              <w:t xml:space="preserve"> leading to slips, trips and falls, banging heads on roof etc</w:t>
            </w:r>
          </w:p>
        </w:tc>
        <w:tc>
          <w:tcPr>
            <w:tcW w:w="6810"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4B53E6B7" w14:textId="77777777" w:rsidR="000A7463" w:rsidRPr="000A7463" w:rsidRDefault="000A7463" w:rsidP="000A7463">
            <w:pPr>
              <w:suppressAutoHyphens w:val="0"/>
              <w:autoSpaceDN/>
              <w:textAlignment w:val="auto"/>
              <w:rPr>
                <w:rFonts w:ascii="Century Gothic" w:hAnsi="Century Gothic"/>
                <w:color w:val="000000"/>
                <w:sz w:val="19"/>
                <w:szCs w:val="19"/>
              </w:rPr>
            </w:pPr>
            <w:r w:rsidRPr="000A7463">
              <w:rPr>
                <w:rFonts w:ascii="Century Gothic" w:hAnsi="Century Gothic"/>
                <w:color w:val="000000"/>
                <w:sz w:val="19"/>
                <w:szCs w:val="19"/>
              </w:rPr>
              <w:t>Guides give verbal warnings of hazards before tour commences.</w:t>
            </w:r>
          </w:p>
          <w:p w14:paraId="6CC6E1CE" w14:textId="77777777" w:rsidR="000A7463" w:rsidRPr="000A7463" w:rsidRDefault="000A7463" w:rsidP="000A7463">
            <w:pPr>
              <w:suppressAutoHyphens w:val="0"/>
              <w:autoSpaceDN/>
              <w:textAlignment w:val="auto"/>
              <w:rPr>
                <w:rFonts w:ascii="Century Gothic" w:hAnsi="Century Gothic"/>
                <w:color w:val="000000"/>
                <w:sz w:val="19"/>
                <w:szCs w:val="19"/>
              </w:rPr>
            </w:pPr>
            <w:r w:rsidRPr="000A7463">
              <w:rPr>
                <w:rFonts w:ascii="Century Gothic" w:hAnsi="Century Gothic"/>
                <w:color w:val="000000"/>
                <w:sz w:val="19"/>
                <w:szCs w:val="19"/>
              </w:rPr>
              <w:t>Warning signs are displayed at cave entrances.</w:t>
            </w:r>
          </w:p>
          <w:p w14:paraId="24D1882F" w14:textId="77777777" w:rsidR="000A7463" w:rsidRPr="000A7463" w:rsidRDefault="000A7463" w:rsidP="000A7463">
            <w:pPr>
              <w:suppressAutoHyphens w:val="0"/>
              <w:autoSpaceDN/>
              <w:textAlignment w:val="auto"/>
              <w:rPr>
                <w:rFonts w:ascii="Century Gothic" w:hAnsi="Century Gothic"/>
                <w:color w:val="000000"/>
                <w:sz w:val="19"/>
                <w:szCs w:val="19"/>
              </w:rPr>
            </w:pPr>
            <w:r w:rsidRPr="000A7463">
              <w:rPr>
                <w:rFonts w:ascii="Century Gothic" w:hAnsi="Century Gothic"/>
                <w:color w:val="000000"/>
                <w:sz w:val="19"/>
                <w:szCs w:val="19"/>
              </w:rPr>
              <w:t>Visitors are only allowed underground when accompanied by an experienced guide.</w:t>
            </w:r>
          </w:p>
          <w:p w14:paraId="15623FBB" w14:textId="77777777" w:rsidR="000A7463" w:rsidRPr="000A7463" w:rsidRDefault="000A7463" w:rsidP="000A7463">
            <w:pPr>
              <w:suppressAutoHyphens w:val="0"/>
              <w:autoSpaceDN/>
              <w:textAlignment w:val="auto"/>
              <w:rPr>
                <w:rFonts w:ascii="Century Gothic" w:hAnsi="Century Gothic"/>
                <w:color w:val="000000"/>
                <w:sz w:val="19"/>
                <w:szCs w:val="19"/>
              </w:rPr>
            </w:pPr>
            <w:proofErr w:type="gramStart"/>
            <w:r w:rsidRPr="000A7463">
              <w:rPr>
                <w:rFonts w:ascii="Century Gothic" w:hAnsi="Century Gothic"/>
                <w:color w:val="000000"/>
                <w:sz w:val="19"/>
                <w:szCs w:val="19"/>
              </w:rPr>
              <w:t>Hand rails</w:t>
            </w:r>
            <w:proofErr w:type="gramEnd"/>
            <w:r w:rsidRPr="000A7463">
              <w:rPr>
                <w:rFonts w:ascii="Century Gothic" w:hAnsi="Century Gothic"/>
                <w:color w:val="000000"/>
                <w:sz w:val="19"/>
                <w:szCs w:val="19"/>
              </w:rPr>
              <w:t xml:space="preserve"> are provided where there are steps and changes in levels.</w:t>
            </w:r>
          </w:p>
          <w:p w14:paraId="75339570" w14:textId="77777777" w:rsidR="000A7463" w:rsidRPr="000A7463" w:rsidRDefault="000A7463" w:rsidP="000A7463">
            <w:pPr>
              <w:suppressAutoHyphens w:val="0"/>
              <w:autoSpaceDN/>
              <w:textAlignment w:val="auto"/>
              <w:rPr>
                <w:rFonts w:ascii="Century Gothic" w:hAnsi="Century Gothic"/>
                <w:color w:val="000000"/>
                <w:sz w:val="19"/>
                <w:szCs w:val="19"/>
              </w:rPr>
            </w:pPr>
            <w:r w:rsidRPr="000A7463">
              <w:rPr>
                <w:rFonts w:ascii="Century Gothic" w:hAnsi="Century Gothic"/>
                <w:color w:val="000000"/>
                <w:sz w:val="19"/>
                <w:szCs w:val="19"/>
              </w:rPr>
              <w:t xml:space="preserve">Lighting levels </w:t>
            </w:r>
            <w:proofErr w:type="gramStart"/>
            <w:r w:rsidRPr="000A7463">
              <w:rPr>
                <w:rFonts w:ascii="Century Gothic" w:hAnsi="Century Gothic"/>
                <w:color w:val="000000"/>
                <w:sz w:val="19"/>
                <w:szCs w:val="19"/>
              </w:rPr>
              <w:t>are considered to be</w:t>
            </w:r>
            <w:proofErr w:type="gramEnd"/>
            <w:r w:rsidRPr="000A7463">
              <w:rPr>
                <w:rFonts w:ascii="Century Gothic" w:hAnsi="Century Gothic"/>
                <w:color w:val="000000"/>
                <w:sz w:val="19"/>
                <w:szCs w:val="19"/>
              </w:rPr>
              <w:t xml:space="preserve"> sufficient to identify any potential hazards.</w:t>
            </w:r>
          </w:p>
          <w:p w14:paraId="79830844" w14:textId="56F8E5D8" w:rsidR="000A7463" w:rsidRDefault="000A7463" w:rsidP="000A7463">
            <w:pPr>
              <w:pStyle w:val="NoSpacing"/>
              <w:rPr>
                <w:rFonts w:ascii="Century Gothic" w:hAnsi="Century Gothic"/>
                <w:color w:val="000000"/>
                <w:sz w:val="19"/>
                <w:szCs w:val="19"/>
              </w:rPr>
            </w:pPr>
            <w:r w:rsidRPr="000A7463">
              <w:rPr>
                <w:rFonts w:ascii="Century Gothic" w:hAnsi="Century Gothic"/>
                <w:color w:val="000000"/>
                <w:sz w:val="19"/>
                <w:szCs w:val="19"/>
              </w:rPr>
              <w:t>Size of tour is restricted.</w:t>
            </w:r>
          </w:p>
        </w:tc>
        <w:tc>
          <w:tcPr>
            <w:tcW w:w="1128"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32E11B01" w14:textId="425D64DC" w:rsidR="000A7463" w:rsidRDefault="000A7463" w:rsidP="000A7463">
            <w:pPr>
              <w:pStyle w:val="NoSpacing"/>
              <w:jc w:val="center"/>
              <w:rPr>
                <w:rFonts w:ascii="Century Gothic" w:hAnsi="Century Gothic"/>
                <w:color w:val="000000"/>
                <w:sz w:val="19"/>
                <w:szCs w:val="19"/>
              </w:rPr>
            </w:pPr>
            <w:r>
              <w:rPr>
                <w:rFonts w:ascii="Century Gothic" w:hAnsi="Century Gothic"/>
                <w:color w:val="000000"/>
                <w:sz w:val="19"/>
                <w:szCs w:val="19"/>
              </w:rPr>
              <w:t>3</w:t>
            </w:r>
          </w:p>
        </w:tc>
        <w:tc>
          <w:tcPr>
            <w:tcW w:w="2977"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00D5CA69" w14:textId="53494643" w:rsidR="000A7463" w:rsidRDefault="000A7463" w:rsidP="000A7463">
            <w:pPr>
              <w:pStyle w:val="NoSpacing"/>
              <w:rPr>
                <w:rFonts w:ascii="Century Gothic" w:hAnsi="Century Gothic"/>
                <w:color w:val="000000"/>
                <w:sz w:val="19"/>
                <w:szCs w:val="19"/>
              </w:rPr>
            </w:pPr>
          </w:p>
        </w:tc>
        <w:tc>
          <w:tcPr>
            <w:tcW w:w="1140"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24C2D7D7" w14:textId="77777777" w:rsidR="000A7463" w:rsidRDefault="000A7463" w:rsidP="000A7463">
            <w:pPr>
              <w:pStyle w:val="NoSpacing"/>
              <w:rPr>
                <w:rFonts w:ascii="Century Gothic" w:hAnsi="Century Gothic"/>
                <w:color w:val="000000"/>
                <w:sz w:val="19"/>
                <w:szCs w:val="19"/>
              </w:rPr>
            </w:pPr>
          </w:p>
        </w:tc>
      </w:tr>
      <w:tr w:rsidR="000A7463" w14:paraId="70DF2BA1" w14:textId="77777777" w:rsidTr="00005C9A">
        <w:trPr>
          <w:jc w:val="center"/>
        </w:trPr>
        <w:tc>
          <w:tcPr>
            <w:tcW w:w="3397"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27EFDA8C" w14:textId="77777777" w:rsidR="000A7463" w:rsidRPr="000A7463" w:rsidRDefault="000A7463" w:rsidP="000A7463">
            <w:pPr>
              <w:suppressAutoHyphens w:val="0"/>
              <w:autoSpaceDN/>
              <w:textAlignment w:val="auto"/>
              <w:rPr>
                <w:rFonts w:ascii="Century Gothic" w:hAnsi="Century Gothic"/>
                <w:color w:val="000000"/>
                <w:sz w:val="19"/>
                <w:szCs w:val="19"/>
              </w:rPr>
            </w:pPr>
            <w:r w:rsidRPr="000A7463">
              <w:rPr>
                <w:rFonts w:ascii="Century Gothic" w:hAnsi="Century Gothic"/>
                <w:color w:val="000000"/>
                <w:sz w:val="19"/>
                <w:szCs w:val="19"/>
              </w:rPr>
              <w:t xml:space="preserve">Hazards arising from mine workings </w:t>
            </w:r>
          </w:p>
          <w:p w14:paraId="4902E624" w14:textId="5406D4EF" w:rsidR="000A7463" w:rsidRDefault="000A7463" w:rsidP="000A7463">
            <w:pPr>
              <w:pStyle w:val="NoSpacing"/>
              <w:rPr>
                <w:rFonts w:ascii="Century Gothic" w:hAnsi="Century Gothic"/>
                <w:color w:val="000000"/>
                <w:sz w:val="19"/>
                <w:szCs w:val="19"/>
              </w:rPr>
            </w:pPr>
            <w:r w:rsidRPr="000A7463">
              <w:rPr>
                <w:rFonts w:ascii="Century Gothic" w:hAnsi="Century Gothic"/>
                <w:color w:val="000000"/>
                <w:sz w:val="19"/>
                <w:szCs w:val="19"/>
              </w:rPr>
              <w:t>e. g falling rock</w:t>
            </w:r>
            <w:r w:rsidR="00DC4505">
              <w:rPr>
                <w:rFonts w:ascii="Century Gothic" w:hAnsi="Century Gothic"/>
                <w:color w:val="000000"/>
                <w:sz w:val="19"/>
                <w:szCs w:val="19"/>
              </w:rPr>
              <w:t>s</w:t>
            </w:r>
          </w:p>
        </w:tc>
        <w:tc>
          <w:tcPr>
            <w:tcW w:w="6810"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47D0DD81" w14:textId="5181146E" w:rsidR="00920D1B" w:rsidRDefault="00920D1B" w:rsidP="000A7463">
            <w:pPr>
              <w:pStyle w:val="NoSpacing"/>
              <w:rPr>
                <w:rFonts w:ascii="Century Gothic" w:hAnsi="Century Gothic"/>
                <w:color w:val="000000"/>
                <w:sz w:val="19"/>
                <w:szCs w:val="19"/>
              </w:rPr>
            </w:pPr>
            <w:r>
              <w:rPr>
                <w:rFonts w:ascii="Century Gothic" w:hAnsi="Century Gothic"/>
                <w:color w:val="000000"/>
                <w:sz w:val="19"/>
                <w:szCs w:val="19"/>
              </w:rPr>
              <w:t>Daily checks by Team</w:t>
            </w:r>
          </w:p>
          <w:p w14:paraId="7F313384" w14:textId="5147BAAA" w:rsidR="000A7463" w:rsidRDefault="000A7463" w:rsidP="000A7463">
            <w:pPr>
              <w:pStyle w:val="NoSpacing"/>
              <w:rPr>
                <w:rFonts w:ascii="Century Gothic" w:hAnsi="Century Gothic"/>
                <w:color w:val="000000"/>
                <w:sz w:val="19"/>
                <w:szCs w:val="19"/>
              </w:rPr>
            </w:pPr>
            <w:r w:rsidRPr="009639A8">
              <w:rPr>
                <w:rFonts w:ascii="Century Gothic" w:hAnsi="Century Gothic"/>
                <w:color w:val="000000"/>
                <w:sz w:val="19"/>
                <w:szCs w:val="19"/>
              </w:rPr>
              <w:t>Inspections are carried out by a specialist mining contractor and pro-active preventative maintenance work is carried out as required.</w:t>
            </w:r>
          </w:p>
        </w:tc>
        <w:tc>
          <w:tcPr>
            <w:tcW w:w="1128"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1D9258E6" w14:textId="13F32FA8" w:rsidR="000A7463" w:rsidRDefault="000A7463" w:rsidP="000A7463">
            <w:pPr>
              <w:pStyle w:val="NoSpacing"/>
              <w:jc w:val="center"/>
              <w:rPr>
                <w:rFonts w:ascii="Century Gothic" w:hAnsi="Century Gothic"/>
                <w:color w:val="000000"/>
                <w:sz w:val="19"/>
                <w:szCs w:val="19"/>
              </w:rPr>
            </w:pPr>
            <w:r>
              <w:rPr>
                <w:rFonts w:ascii="Century Gothic" w:hAnsi="Century Gothic"/>
                <w:color w:val="000000"/>
                <w:sz w:val="19"/>
                <w:szCs w:val="19"/>
              </w:rPr>
              <w:t>3</w:t>
            </w:r>
          </w:p>
        </w:tc>
        <w:tc>
          <w:tcPr>
            <w:tcW w:w="2977"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12693278" w14:textId="77777777" w:rsidR="000A7463" w:rsidRDefault="000A7463" w:rsidP="000A7463">
            <w:pPr>
              <w:pStyle w:val="NoSpacing"/>
              <w:rPr>
                <w:rFonts w:ascii="Century Gothic" w:hAnsi="Century Gothic"/>
                <w:color w:val="000000"/>
                <w:sz w:val="19"/>
                <w:szCs w:val="19"/>
              </w:rPr>
            </w:pPr>
          </w:p>
        </w:tc>
        <w:tc>
          <w:tcPr>
            <w:tcW w:w="1140"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68C1E0EF" w14:textId="77777777" w:rsidR="000A7463" w:rsidRDefault="000A7463" w:rsidP="000A7463">
            <w:pPr>
              <w:pStyle w:val="NoSpacing"/>
              <w:rPr>
                <w:rFonts w:ascii="Century Gothic" w:hAnsi="Century Gothic"/>
                <w:color w:val="000000"/>
                <w:sz w:val="19"/>
                <w:szCs w:val="19"/>
              </w:rPr>
            </w:pPr>
          </w:p>
        </w:tc>
      </w:tr>
      <w:tr w:rsidR="000A7463" w14:paraId="50DCCA86" w14:textId="77777777" w:rsidTr="00005C9A">
        <w:trPr>
          <w:jc w:val="center"/>
        </w:trPr>
        <w:tc>
          <w:tcPr>
            <w:tcW w:w="3397"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3C99B487" w14:textId="0E5A18B1" w:rsidR="000A7463" w:rsidRDefault="000A7463" w:rsidP="000A7463">
            <w:pPr>
              <w:pStyle w:val="NoSpacing"/>
              <w:rPr>
                <w:rFonts w:ascii="Century Gothic" w:hAnsi="Century Gothic"/>
                <w:color w:val="000000"/>
                <w:sz w:val="19"/>
                <w:szCs w:val="19"/>
              </w:rPr>
            </w:pPr>
            <w:r w:rsidRPr="009639A8">
              <w:rPr>
                <w:rFonts w:ascii="Century Gothic" w:hAnsi="Century Gothic"/>
                <w:color w:val="000000"/>
                <w:sz w:val="19"/>
                <w:szCs w:val="19"/>
              </w:rPr>
              <w:t>Electric shock from contact with lighting</w:t>
            </w:r>
          </w:p>
        </w:tc>
        <w:tc>
          <w:tcPr>
            <w:tcW w:w="6810"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079B0B5F" w14:textId="4F29C72E" w:rsidR="000A7463" w:rsidRDefault="000A7463" w:rsidP="000A7463">
            <w:pPr>
              <w:pStyle w:val="NoSpacing"/>
              <w:rPr>
                <w:rFonts w:ascii="Century Gothic" w:hAnsi="Century Gothic"/>
                <w:color w:val="000000"/>
                <w:sz w:val="19"/>
                <w:szCs w:val="19"/>
              </w:rPr>
            </w:pPr>
            <w:r w:rsidRPr="009639A8">
              <w:rPr>
                <w:rFonts w:ascii="Century Gothic" w:hAnsi="Century Gothic"/>
                <w:color w:val="000000"/>
                <w:sz w:val="19"/>
                <w:szCs w:val="19"/>
              </w:rPr>
              <w:t>Portable appliances and fixed installations are subject to routine testing and checks as per legal requirements.</w:t>
            </w:r>
          </w:p>
        </w:tc>
        <w:tc>
          <w:tcPr>
            <w:tcW w:w="1128"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620FF953" w14:textId="7377EA70" w:rsidR="000A7463" w:rsidRDefault="000A7463" w:rsidP="000A7463">
            <w:pPr>
              <w:pStyle w:val="NoSpacing"/>
              <w:jc w:val="center"/>
              <w:rPr>
                <w:rFonts w:ascii="Century Gothic" w:hAnsi="Century Gothic"/>
                <w:color w:val="000000"/>
                <w:sz w:val="19"/>
                <w:szCs w:val="19"/>
              </w:rPr>
            </w:pPr>
            <w:r>
              <w:rPr>
                <w:rFonts w:ascii="Century Gothic" w:hAnsi="Century Gothic"/>
                <w:color w:val="000000"/>
                <w:sz w:val="19"/>
                <w:szCs w:val="19"/>
              </w:rPr>
              <w:t>3</w:t>
            </w:r>
          </w:p>
        </w:tc>
        <w:tc>
          <w:tcPr>
            <w:tcW w:w="2977"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19DCDFBD" w14:textId="77777777" w:rsidR="000A7463" w:rsidRDefault="000A7463" w:rsidP="000A7463">
            <w:pPr>
              <w:pStyle w:val="NoSpacing"/>
              <w:rPr>
                <w:rFonts w:ascii="Century Gothic" w:hAnsi="Century Gothic"/>
                <w:color w:val="000000"/>
                <w:sz w:val="19"/>
                <w:szCs w:val="19"/>
              </w:rPr>
            </w:pPr>
          </w:p>
        </w:tc>
        <w:tc>
          <w:tcPr>
            <w:tcW w:w="1140"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49800F6E" w14:textId="77777777" w:rsidR="000A7463" w:rsidRDefault="000A7463" w:rsidP="000A7463">
            <w:pPr>
              <w:pStyle w:val="NoSpacing"/>
              <w:rPr>
                <w:rFonts w:ascii="Century Gothic" w:hAnsi="Century Gothic"/>
                <w:color w:val="000000"/>
                <w:sz w:val="19"/>
                <w:szCs w:val="19"/>
              </w:rPr>
            </w:pPr>
          </w:p>
        </w:tc>
      </w:tr>
      <w:tr w:rsidR="000A7463" w14:paraId="15CFBA30" w14:textId="77777777" w:rsidTr="00792832">
        <w:trPr>
          <w:jc w:val="center"/>
        </w:trPr>
        <w:tc>
          <w:tcPr>
            <w:tcW w:w="3397"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527661E3" w14:textId="77777777" w:rsidR="00567BA8" w:rsidRDefault="007D43B7" w:rsidP="000A7463">
            <w:pPr>
              <w:pStyle w:val="ListParagraph"/>
              <w:numPr>
                <w:ilvl w:val="0"/>
                <w:numId w:val="43"/>
              </w:numPr>
              <w:suppressAutoHyphens w:val="0"/>
              <w:autoSpaceDN/>
              <w:textAlignment w:val="auto"/>
              <w:rPr>
                <w:rFonts w:ascii="Century Gothic" w:hAnsi="Century Gothic"/>
                <w:b/>
                <w:color w:val="000000"/>
                <w:sz w:val="19"/>
                <w:szCs w:val="19"/>
              </w:rPr>
            </w:pPr>
            <w:r w:rsidRPr="00920D1B">
              <w:rPr>
                <w:rFonts w:ascii="Century Gothic" w:hAnsi="Century Gothic"/>
                <w:b/>
                <w:color w:val="000000"/>
                <w:sz w:val="19"/>
                <w:szCs w:val="19"/>
              </w:rPr>
              <w:t>Summit buildings interiors &amp; Tavern</w:t>
            </w:r>
          </w:p>
          <w:p w14:paraId="41524F2C" w14:textId="3520709F" w:rsidR="000A7463" w:rsidRPr="00567BA8" w:rsidRDefault="00567BA8" w:rsidP="00567BA8">
            <w:pPr>
              <w:suppressAutoHyphens w:val="0"/>
              <w:autoSpaceDN/>
              <w:textAlignment w:val="auto"/>
              <w:rPr>
                <w:rFonts w:ascii="Century Gothic" w:hAnsi="Century Gothic"/>
                <w:b/>
                <w:color w:val="000000"/>
                <w:sz w:val="19"/>
                <w:szCs w:val="19"/>
              </w:rPr>
            </w:pPr>
            <w:r>
              <w:rPr>
                <w:rFonts w:ascii="Century Gothic" w:hAnsi="Century Gothic"/>
                <w:color w:val="000000"/>
                <w:sz w:val="19"/>
                <w:szCs w:val="19"/>
              </w:rPr>
              <w:t>Slips/trips</w:t>
            </w:r>
          </w:p>
        </w:tc>
        <w:tc>
          <w:tcPr>
            <w:tcW w:w="6810"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29E1697C" w14:textId="60DC926D" w:rsidR="000A7463" w:rsidRPr="00804E43" w:rsidRDefault="000A7463" w:rsidP="000A7463">
            <w:pPr>
              <w:pStyle w:val="NoSpacing"/>
              <w:rPr>
                <w:rFonts w:ascii="Century Gothic" w:hAnsi="Century Gothic"/>
                <w:color w:val="000000"/>
                <w:sz w:val="19"/>
                <w:szCs w:val="19"/>
              </w:rPr>
            </w:pPr>
            <w:r w:rsidRPr="009639A8">
              <w:rPr>
                <w:rFonts w:ascii="Century Gothic" w:hAnsi="Century Gothic"/>
                <w:color w:val="000000"/>
                <w:sz w:val="19"/>
                <w:szCs w:val="19"/>
              </w:rPr>
              <w:t xml:space="preserve">Spillages are mopped up when they </w:t>
            </w:r>
            <w:proofErr w:type="gramStart"/>
            <w:r w:rsidRPr="009639A8">
              <w:rPr>
                <w:rFonts w:ascii="Century Gothic" w:hAnsi="Century Gothic"/>
                <w:color w:val="000000"/>
                <w:sz w:val="19"/>
                <w:szCs w:val="19"/>
              </w:rPr>
              <w:t>occur</w:t>
            </w:r>
            <w:proofErr w:type="gramEnd"/>
            <w:r w:rsidRPr="009639A8">
              <w:rPr>
                <w:rFonts w:ascii="Century Gothic" w:hAnsi="Century Gothic"/>
                <w:color w:val="000000"/>
                <w:sz w:val="19"/>
                <w:szCs w:val="19"/>
              </w:rPr>
              <w:t xml:space="preserve"> and “A” frame warning notices are displayed on wet floors</w:t>
            </w:r>
          </w:p>
        </w:tc>
        <w:tc>
          <w:tcPr>
            <w:tcW w:w="1128"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4798777D" w14:textId="5A69C38C" w:rsidR="000A7463" w:rsidRDefault="000A7463" w:rsidP="000A7463">
            <w:pPr>
              <w:pStyle w:val="NoSpacing"/>
              <w:jc w:val="center"/>
              <w:rPr>
                <w:rFonts w:ascii="Century Gothic" w:hAnsi="Century Gothic"/>
                <w:color w:val="000000"/>
                <w:sz w:val="19"/>
                <w:szCs w:val="19"/>
              </w:rPr>
            </w:pPr>
            <w:r>
              <w:rPr>
                <w:rFonts w:ascii="Century Gothic" w:hAnsi="Century Gothic"/>
                <w:color w:val="000000"/>
                <w:sz w:val="19"/>
                <w:szCs w:val="19"/>
              </w:rPr>
              <w:t>3</w:t>
            </w:r>
          </w:p>
        </w:tc>
        <w:tc>
          <w:tcPr>
            <w:tcW w:w="2977"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3F2CCE27" w14:textId="77777777" w:rsidR="000A7463" w:rsidRDefault="000A7463" w:rsidP="000A7463">
            <w:pPr>
              <w:pStyle w:val="NoSpacing"/>
              <w:rPr>
                <w:rFonts w:ascii="Century Gothic" w:hAnsi="Century Gothic"/>
                <w:color w:val="000000"/>
                <w:sz w:val="19"/>
                <w:szCs w:val="19"/>
              </w:rPr>
            </w:pPr>
          </w:p>
        </w:tc>
        <w:tc>
          <w:tcPr>
            <w:tcW w:w="1140"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34ED7C8B" w14:textId="77777777" w:rsidR="000A7463" w:rsidRDefault="000A7463" w:rsidP="000A7463">
            <w:pPr>
              <w:pStyle w:val="NoSpacing"/>
              <w:rPr>
                <w:rFonts w:ascii="Century Gothic" w:hAnsi="Century Gothic"/>
                <w:color w:val="000000"/>
                <w:sz w:val="19"/>
                <w:szCs w:val="19"/>
              </w:rPr>
            </w:pPr>
          </w:p>
        </w:tc>
      </w:tr>
      <w:tr w:rsidR="000A7463" w14:paraId="027CDFDE" w14:textId="77777777" w:rsidTr="00792832">
        <w:trPr>
          <w:jc w:val="center"/>
        </w:trPr>
        <w:tc>
          <w:tcPr>
            <w:tcW w:w="3397"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5D26872C" w14:textId="76C02517" w:rsidR="000A7463" w:rsidRDefault="000A7463" w:rsidP="000A7463">
            <w:pPr>
              <w:pStyle w:val="NoSpacing"/>
              <w:rPr>
                <w:rFonts w:ascii="Century Gothic" w:hAnsi="Century Gothic"/>
                <w:color w:val="000000"/>
                <w:sz w:val="19"/>
                <w:szCs w:val="19"/>
              </w:rPr>
            </w:pPr>
            <w:r>
              <w:rPr>
                <w:rFonts w:ascii="Century Gothic" w:hAnsi="Century Gothic"/>
                <w:color w:val="000000"/>
                <w:sz w:val="19"/>
                <w:szCs w:val="19"/>
              </w:rPr>
              <w:t>Fire</w:t>
            </w:r>
          </w:p>
        </w:tc>
        <w:tc>
          <w:tcPr>
            <w:tcW w:w="6810"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00086729" w14:textId="77777777" w:rsidR="000A7463" w:rsidRPr="000A7463" w:rsidRDefault="000A7463" w:rsidP="000A7463">
            <w:pPr>
              <w:suppressAutoHyphens w:val="0"/>
              <w:autoSpaceDN/>
              <w:textAlignment w:val="auto"/>
              <w:rPr>
                <w:rFonts w:ascii="Century Gothic" w:hAnsi="Century Gothic"/>
                <w:color w:val="000000"/>
                <w:sz w:val="19"/>
                <w:szCs w:val="19"/>
              </w:rPr>
            </w:pPr>
            <w:r w:rsidRPr="000A7463">
              <w:rPr>
                <w:rFonts w:ascii="Century Gothic" w:hAnsi="Century Gothic"/>
                <w:color w:val="000000"/>
                <w:sz w:val="19"/>
                <w:szCs w:val="19"/>
              </w:rPr>
              <w:t>Procedures in the event of fire displayed at entrance/exits.</w:t>
            </w:r>
          </w:p>
          <w:p w14:paraId="5D6A38E2" w14:textId="180DF31F" w:rsidR="000A7463" w:rsidRPr="000A7463" w:rsidRDefault="000A7463" w:rsidP="000A7463">
            <w:pPr>
              <w:suppressAutoHyphens w:val="0"/>
              <w:autoSpaceDN/>
              <w:textAlignment w:val="auto"/>
              <w:rPr>
                <w:rFonts w:ascii="Century Gothic" w:hAnsi="Century Gothic"/>
                <w:color w:val="000000"/>
                <w:sz w:val="19"/>
                <w:szCs w:val="19"/>
              </w:rPr>
            </w:pPr>
            <w:r w:rsidRPr="000A7463">
              <w:rPr>
                <w:rFonts w:ascii="Century Gothic" w:hAnsi="Century Gothic"/>
                <w:color w:val="000000"/>
                <w:sz w:val="19"/>
                <w:szCs w:val="19"/>
              </w:rPr>
              <w:t xml:space="preserve">A fire alarm system and smoke detection </w:t>
            </w:r>
            <w:proofErr w:type="gramStart"/>
            <w:r w:rsidRPr="000A7463">
              <w:rPr>
                <w:rFonts w:ascii="Century Gothic" w:hAnsi="Century Gothic"/>
                <w:color w:val="000000"/>
                <w:sz w:val="19"/>
                <w:szCs w:val="19"/>
              </w:rPr>
              <w:t>is</w:t>
            </w:r>
            <w:proofErr w:type="gramEnd"/>
            <w:r w:rsidRPr="000A7463">
              <w:rPr>
                <w:rFonts w:ascii="Century Gothic" w:hAnsi="Century Gothic"/>
                <w:color w:val="000000"/>
                <w:sz w:val="19"/>
                <w:szCs w:val="19"/>
              </w:rPr>
              <w:t xml:space="preserve"> installed in </w:t>
            </w:r>
            <w:r w:rsidR="007D43B7">
              <w:rPr>
                <w:rFonts w:ascii="Century Gothic" w:hAnsi="Century Gothic"/>
                <w:color w:val="000000"/>
                <w:sz w:val="19"/>
                <w:szCs w:val="19"/>
              </w:rPr>
              <w:t>Visitor Centre,</w:t>
            </w:r>
            <w:r w:rsidRPr="000A7463">
              <w:rPr>
                <w:rFonts w:ascii="Century Gothic" w:hAnsi="Century Gothic"/>
                <w:color w:val="000000"/>
                <w:sz w:val="19"/>
                <w:szCs w:val="19"/>
              </w:rPr>
              <w:t xml:space="preserve"> High Falls,</w:t>
            </w:r>
            <w:r w:rsidR="007D43B7">
              <w:rPr>
                <w:rFonts w:ascii="Century Gothic" w:hAnsi="Century Gothic"/>
                <w:color w:val="000000"/>
                <w:sz w:val="19"/>
                <w:szCs w:val="19"/>
              </w:rPr>
              <w:t xml:space="preserve"> and Masson Pavilion -</w:t>
            </w:r>
            <w:r w:rsidRPr="000A7463">
              <w:rPr>
                <w:rFonts w:ascii="Century Gothic" w:hAnsi="Century Gothic"/>
                <w:color w:val="000000"/>
                <w:sz w:val="19"/>
                <w:szCs w:val="19"/>
              </w:rPr>
              <w:t xml:space="preserve"> tested weekly</w:t>
            </w:r>
            <w:r w:rsidR="007D43B7">
              <w:rPr>
                <w:rFonts w:ascii="Century Gothic" w:hAnsi="Century Gothic"/>
                <w:color w:val="000000"/>
                <w:sz w:val="19"/>
                <w:szCs w:val="19"/>
              </w:rPr>
              <w:t xml:space="preserve"> on a rotational basis</w:t>
            </w:r>
            <w:r w:rsidRPr="000A7463">
              <w:rPr>
                <w:rFonts w:ascii="Century Gothic" w:hAnsi="Century Gothic"/>
                <w:color w:val="000000"/>
                <w:sz w:val="19"/>
                <w:szCs w:val="19"/>
              </w:rPr>
              <w:t>.</w:t>
            </w:r>
          </w:p>
          <w:p w14:paraId="4F150E49" w14:textId="77777777" w:rsidR="000A7463" w:rsidRPr="000A7463" w:rsidRDefault="000A7463" w:rsidP="000A7463">
            <w:pPr>
              <w:suppressAutoHyphens w:val="0"/>
              <w:autoSpaceDN/>
              <w:textAlignment w:val="auto"/>
              <w:rPr>
                <w:rFonts w:ascii="Century Gothic" w:hAnsi="Century Gothic"/>
                <w:color w:val="000000"/>
                <w:sz w:val="19"/>
                <w:szCs w:val="19"/>
              </w:rPr>
            </w:pPr>
            <w:r w:rsidRPr="000A7463">
              <w:rPr>
                <w:rFonts w:ascii="Century Gothic" w:hAnsi="Century Gothic"/>
                <w:color w:val="000000"/>
                <w:sz w:val="19"/>
                <w:szCs w:val="19"/>
              </w:rPr>
              <w:t>Call-points located at all exits.</w:t>
            </w:r>
          </w:p>
          <w:p w14:paraId="75D1EDC5" w14:textId="77777777" w:rsidR="000A7463" w:rsidRPr="000A7463" w:rsidRDefault="000A7463" w:rsidP="000A7463">
            <w:pPr>
              <w:suppressAutoHyphens w:val="0"/>
              <w:autoSpaceDN/>
              <w:textAlignment w:val="auto"/>
              <w:rPr>
                <w:rFonts w:ascii="Century Gothic" w:hAnsi="Century Gothic"/>
                <w:color w:val="000000"/>
                <w:sz w:val="19"/>
                <w:szCs w:val="19"/>
              </w:rPr>
            </w:pPr>
            <w:r w:rsidRPr="000A7463">
              <w:rPr>
                <w:rFonts w:ascii="Century Gothic" w:hAnsi="Century Gothic"/>
                <w:color w:val="000000"/>
                <w:sz w:val="19"/>
                <w:szCs w:val="19"/>
              </w:rPr>
              <w:t>In the event of a fire / alarm all visitors will be evacuated from the building by our staff.</w:t>
            </w:r>
          </w:p>
          <w:p w14:paraId="27EC7C08" w14:textId="119B83F3" w:rsidR="000A7463" w:rsidRPr="002E1154" w:rsidRDefault="000A7463" w:rsidP="007D43B7">
            <w:pPr>
              <w:pStyle w:val="NoSpacing"/>
              <w:rPr>
                <w:rFonts w:ascii="Century Gothic" w:hAnsi="Century Gothic"/>
                <w:color w:val="000000"/>
                <w:sz w:val="19"/>
                <w:szCs w:val="19"/>
              </w:rPr>
            </w:pPr>
            <w:r w:rsidRPr="000A7463">
              <w:rPr>
                <w:rFonts w:ascii="Century Gothic" w:hAnsi="Century Gothic"/>
                <w:color w:val="000000"/>
                <w:sz w:val="19"/>
                <w:szCs w:val="19"/>
              </w:rPr>
              <w:t>Fire extinguishers are provided.</w:t>
            </w:r>
          </w:p>
        </w:tc>
        <w:tc>
          <w:tcPr>
            <w:tcW w:w="1128"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365F014B" w14:textId="267FAB40" w:rsidR="000A7463" w:rsidRDefault="000A7463" w:rsidP="000A7463">
            <w:pPr>
              <w:pStyle w:val="NoSpacing"/>
              <w:jc w:val="center"/>
              <w:rPr>
                <w:rFonts w:ascii="Century Gothic" w:hAnsi="Century Gothic"/>
                <w:color w:val="000000"/>
                <w:sz w:val="19"/>
                <w:szCs w:val="19"/>
              </w:rPr>
            </w:pPr>
            <w:r>
              <w:rPr>
                <w:rFonts w:ascii="Century Gothic" w:hAnsi="Century Gothic"/>
                <w:color w:val="000000"/>
                <w:sz w:val="19"/>
                <w:szCs w:val="19"/>
              </w:rPr>
              <w:t>3</w:t>
            </w:r>
          </w:p>
        </w:tc>
        <w:tc>
          <w:tcPr>
            <w:tcW w:w="2977"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75C17189" w14:textId="77777777" w:rsidR="000A7463" w:rsidRDefault="000A7463" w:rsidP="000A7463">
            <w:pPr>
              <w:pStyle w:val="NoSpacing"/>
              <w:rPr>
                <w:rFonts w:ascii="Century Gothic" w:hAnsi="Century Gothic"/>
                <w:color w:val="000000"/>
                <w:sz w:val="19"/>
                <w:szCs w:val="19"/>
              </w:rPr>
            </w:pPr>
          </w:p>
        </w:tc>
        <w:tc>
          <w:tcPr>
            <w:tcW w:w="1140"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192D8610" w14:textId="77777777" w:rsidR="000A7463" w:rsidRDefault="000A7463" w:rsidP="000A7463">
            <w:pPr>
              <w:pStyle w:val="NoSpacing"/>
              <w:rPr>
                <w:rFonts w:ascii="Century Gothic" w:hAnsi="Century Gothic"/>
                <w:color w:val="000000"/>
                <w:sz w:val="19"/>
                <w:szCs w:val="19"/>
              </w:rPr>
            </w:pPr>
          </w:p>
        </w:tc>
      </w:tr>
      <w:tr w:rsidR="007D43B7" w14:paraId="3E07EDEC" w14:textId="77777777" w:rsidTr="00792832">
        <w:trPr>
          <w:jc w:val="center"/>
        </w:trPr>
        <w:tc>
          <w:tcPr>
            <w:tcW w:w="3397"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0BA50924" w14:textId="30F028AF" w:rsidR="007D43B7" w:rsidRDefault="007D43B7" w:rsidP="007D43B7">
            <w:pPr>
              <w:pStyle w:val="NoSpacing"/>
              <w:rPr>
                <w:rFonts w:ascii="Century Gothic" w:hAnsi="Century Gothic"/>
                <w:color w:val="000000"/>
                <w:sz w:val="19"/>
                <w:szCs w:val="19"/>
              </w:rPr>
            </w:pPr>
            <w:r>
              <w:rPr>
                <w:rFonts w:ascii="Century Gothic" w:hAnsi="Century Gothic"/>
                <w:color w:val="000000"/>
                <w:sz w:val="19"/>
                <w:szCs w:val="19"/>
              </w:rPr>
              <w:t>Electric Shock</w:t>
            </w:r>
          </w:p>
        </w:tc>
        <w:tc>
          <w:tcPr>
            <w:tcW w:w="6810"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7F33A111" w14:textId="0AE7015B" w:rsidR="007D43B7" w:rsidRDefault="007D43B7" w:rsidP="007D43B7">
            <w:pPr>
              <w:pStyle w:val="NoSpacing"/>
              <w:rPr>
                <w:rFonts w:ascii="Century Gothic" w:hAnsi="Century Gothic"/>
                <w:color w:val="000000"/>
                <w:sz w:val="19"/>
                <w:szCs w:val="19"/>
              </w:rPr>
            </w:pPr>
            <w:r w:rsidRPr="009639A8">
              <w:rPr>
                <w:rFonts w:ascii="Century Gothic" w:hAnsi="Century Gothic"/>
                <w:color w:val="000000"/>
                <w:sz w:val="19"/>
                <w:szCs w:val="19"/>
              </w:rPr>
              <w:t>Portable appliances and fixed installations are subject to routine testing and checks as per legal requirements.</w:t>
            </w:r>
          </w:p>
        </w:tc>
        <w:tc>
          <w:tcPr>
            <w:tcW w:w="1128"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7AB70DA5" w14:textId="0AD9847B" w:rsidR="007D43B7" w:rsidRDefault="007D43B7" w:rsidP="007D43B7">
            <w:pPr>
              <w:pStyle w:val="NoSpacing"/>
              <w:jc w:val="center"/>
              <w:rPr>
                <w:rFonts w:ascii="Century Gothic" w:hAnsi="Century Gothic"/>
                <w:color w:val="000000"/>
                <w:sz w:val="19"/>
                <w:szCs w:val="19"/>
              </w:rPr>
            </w:pPr>
            <w:r>
              <w:rPr>
                <w:rFonts w:ascii="Century Gothic" w:hAnsi="Century Gothic"/>
                <w:color w:val="000000"/>
                <w:sz w:val="19"/>
                <w:szCs w:val="19"/>
              </w:rPr>
              <w:t>3</w:t>
            </w:r>
          </w:p>
        </w:tc>
        <w:tc>
          <w:tcPr>
            <w:tcW w:w="2977"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5B93788A" w14:textId="77777777" w:rsidR="007D43B7" w:rsidRDefault="007D43B7" w:rsidP="007D43B7">
            <w:pPr>
              <w:pStyle w:val="NoSpacing"/>
              <w:rPr>
                <w:rFonts w:ascii="Century Gothic" w:hAnsi="Century Gothic"/>
                <w:color w:val="000000"/>
                <w:sz w:val="19"/>
                <w:szCs w:val="19"/>
              </w:rPr>
            </w:pPr>
          </w:p>
        </w:tc>
        <w:tc>
          <w:tcPr>
            <w:tcW w:w="1140"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43841AE0" w14:textId="77777777" w:rsidR="007D43B7" w:rsidRDefault="007D43B7" w:rsidP="007D43B7">
            <w:pPr>
              <w:pStyle w:val="NoSpacing"/>
              <w:rPr>
                <w:rFonts w:ascii="Century Gothic" w:hAnsi="Century Gothic"/>
                <w:color w:val="000000"/>
                <w:sz w:val="19"/>
                <w:szCs w:val="19"/>
              </w:rPr>
            </w:pPr>
          </w:p>
        </w:tc>
      </w:tr>
      <w:tr w:rsidR="007D43B7" w14:paraId="078DC1B4" w14:textId="77777777" w:rsidTr="00792832">
        <w:trPr>
          <w:jc w:val="center"/>
        </w:trPr>
        <w:tc>
          <w:tcPr>
            <w:tcW w:w="3397"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063411D4" w14:textId="4EB8169E" w:rsidR="007D43B7" w:rsidRPr="00920D1B" w:rsidRDefault="007D43B7" w:rsidP="00920D1B">
            <w:pPr>
              <w:pStyle w:val="ListParagraph"/>
              <w:numPr>
                <w:ilvl w:val="0"/>
                <w:numId w:val="43"/>
              </w:numPr>
              <w:suppressAutoHyphens w:val="0"/>
              <w:autoSpaceDN/>
              <w:textAlignment w:val="auto"/>
              <w:rPr>
                <w:rFonts w:ascii="Century Gothic" w:hAnsi="Century Gothic"/>
                <w:b/>
                <w:color w:val="000000"/>
                <w:sz w:val="19"/>
                <w:szCs w:val="19"/>
              </w:rPr>
            </w:pPr>
            <w:r w:rsidRPr="00920D1B">
              <w:rPr>
                <w:rFonts w:ascii="Century Gothic" w:hAnsi="Century Gothic"/>
                <w:b/>
                <w:color w:val="000000"/>
                <w:sz w:val="19"/>
                <w:szCs w:val="19"/>
              </w:rPr>
              <w:t>Play areas</w:t>
            </w:r>
          </w:p>
          <w:p w14:paraId="513F5BD0" w14:textId="216C65ED" w:rsidR="007D43B7" w:rsidRDefault="007D43B7" w:rsidP="007D43B7">
            <w:pPr>
              <w:pStyle w:val="NoSpacing"/>
              <w:rPr>
                <w:rFonts w:ascii="Century Gothic" w:hAnsi="Century Gothic"/>
                <w:color w:val="000000"/>
                <w:sz w:val="19"/>
                <w:szCs w:val="19"/>
              </w:rPr>
            </w:pPr>
            <w:r>
              <w:rPr>
                <w:rFonts w:ascii="Century Gothic" w:hAnsi="Century Gothic"/>
                <w:color w:val="000000"/>
                <w:sz w:val="19"/>
                <w:szCs w:val="19"/>
              </w:rPr>
              <w:t>P</w:t>
            </w:r>
            <w:r w:rsidRPr="007D43B7">
              <w:rPr>
                <w:rFonts w:ascii="Century Gothic" w:hAnsi="Century Gothic"/>
                <w:color w:val="000000"/>
                <w:sz w:val="19"/>
                <w:szCs w:val="19"/>
              </w:rPr>
              <w:t>lay equipment</w:t>
            </w:r>
          </w:p>
        </w:tc>
        <w:tc>
          <w:tcPr>
            <w:tcW w:w="6810"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3658CF29" w14:textId="77777777" w:rsidR="007D43B7" w:rsidRPr="007D43B7" w:rsidRDefault="007D43B7" w:rsidP="007D43B7">
            <w:pPr>
              <w:suppressAutoHyphens w:val="0"/>
              <w:autoSpaceDN/>
              <w:textAlignment w:val="auto"/>
              <w:rPr>
                <w:rFonts w:ascii="Century Gothic" w:hAnsi="Century Gothic"/>
                <w:color w:val="000000"/>
                <w:sz w:val="19"/>
                <w:szCs w:val="19"/>
              </w:rPr>
            </w:pPr>
            <w:r w:rsidRPr="007D43B7">
              <w:rPr>
                <w:rFonts w:ascii="Century Gothic" w:hAnsi="Century Gothic"/>
                <w:color w:val="000000"/>
                <w:sz w:val="19"/>
                <w:szCs w:val="19"/>
              </w:rPr>
              <w:t>Play equipment is subject to a schedule of daily and weekly inspections by staff and duty managers.  Any faults are rectified immediately.  If this is not possible, the affected item is taken out of service.</w:t>
            </w:r>
          </w:p>
          <w:p w14:paraId="08102E71" w14:textId="77777777" w:rsidR="007D43B7" w:rsidRPr="007D43B7" w:rsidRDefault="007D43B7" w:rsidP="007D43B7">
            <w:pPr>
              <w:suppressAutoHyphens w:val="0"/>
              <w:autoSpaceDN/>
              <w:textAlignment w:val="auto"/>
              <w:rPr>
                <w:rFonts w:ascii="Century Gothic" w:hAnsi="Century Gothic"/>
                <w:color w:val="000000"/>
                <w:sz w:val="19"/>
                <w:szCs w:val="19"/>
              </w:rPr>
            </w:pPr>
            <w:r w:rsidRPr="007D43B7">
              <w:rPr>
                <w:rFonts w:ascii="Century Gothic" w:hAnsi="Century Gothic"/>
                <w:color w:val="000000"/>
                <w:sz w:val="19"/>
                <w:szCs w:val="19"/>
              </w:rPr>
              <w:t>Annual independent inspections are carried out as per manufacturers’ instructions.</w:t>
            </w:r>
          </w:p>
          <w:p w14:paraId="78F662E3" w14:textId="6FD250A8" w:rsidR="007D43B7" w:rsidRDefault="007D43B7" w:rsidP="007D43B7">
            <w:pPr>
              <w:pStyle w:val="NoSpacing"/>
              <w:rPr>
                <w:rFonts w:ascii="Century Gothic" w:hAnsi="Century Gothic"/>
                <w:color w:val="000000"/>
                <w:sz w:val="19"/>
                <w:szCs w:val="19"/>
              </w:rPr>
            </w:pPr>
            <w:r w:rsidRPr="007D43B7">
              <w:rPr>
                <w:rFonts w:ascii="Century Gothic" w:hAnsi="Century Gothic"/>
                <w:color w:val="000000"/>
                <w:sz w:val="19"/>
                <w:szCs w:val="19"/>
              </w:rPr>
              <w:t>Play area have impact absorbent surfaces around all equipment</w:t>
            </w:r>
          </w:p>
        </w:tc>
        <w:tc>
          <w:tcPr>
            <w:tcW w:w="1128"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1F3CA4E3" w14:textId="55BC0812" w:rsidR="007D43B7" w:rsidRDefault="007D43B7" w:rsidP="007D43B7">
            <w:pPr>
              <w:pStyle w:val="NoSpacing"/>
              <w:jc w:val="center"/>
              <w:rPr>
                <w:rFonts w:ascii="Century Gothic" w:hAnsi="Century Gothic"/>
                <w:color w:val="000000"/>
                <w:sz w:val="19"/>
                <w:szCs w:val="19"/>
              </w:rPr>
            </w:pPr>
            <w:r>
              <w:rPr>
                <w:rFonts w:ascii="Century Gothic" w:hAnsi="Century Gothic"/>
                <w:color w:val="000000"/>
                <w:sz w:val="19"/>
                <w:szCs w:val="19"/>
              </w:rPr>
              <w:t>3</w:t>
            </w:r>
          </w:p>
        </w:tc>
        <w:tc>
          <w:tcPr>
            <w:tcW w:w="2977"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748E6D35" w14:textId="77777777" w:rsidR="007D43B7" w:rsidRDefault="007D43B7" w:rsidP="007D43B7">
            <w:pPr>
              <w:pStyle w:val="NoSpacing"/>
              <w:rPr>
                <w:rFonts w:ascii="Century Gothic" w:hAnsi="Century Gothic"/>
                <w:color w:val="000000"/>
                <w:sz w:val="19"/>
                <w:szCs w:val="19"/>
              </w:rPr>
            </w:pPr>
          </w:p>
        </w:tc>
        <w:tc>
          <w:tcPr>
            <w:tcW w:w="1140"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170074CE" w14:textId="77777777" w:rsidR="007D43B7" w:rsidRDefault="007D43B7" w:rsidP="007D43B7">
            <w:pPr>
              <w:pStyle w:val="NoSpacing"/>
              <w:rPr>
                <w:rFonts w:ascii="Century Gothic" w:hAnsi="Century Gothic"/>
                <w:color w:val="000000"/>
                <w:sz w:val="19"/>
                <w:szCs w:val="19"/>
              </w:rPr>
            </w:pPr>
          </w:p>
        </w:tc>
      </w:tr>
      <w:tr w:rsidR="007D43B7" w14:paraId="2E814201" w14:textId="77777777" w:rsidTr="00792832">
        <w:trPr>
          <w:jc w:val="center"/>
        </w:trPr>
        <w:tc>
          <w:tcPr>
            <w:tcW w:w="3397"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644CD913" w14:textId="2EE2D562" w:rsidR="007D43B7" w:rsidRDefault="007D43B7" w:rsidP="007D43B7">
            <w:pPr>
              <w:pStyle w:val="NoSpacing"/>
              <w:rPr>
                <w:rFonts w:ascii="Century Gothic" w:hAnsi="Century Gothic"/>
                <w:color w:val="000000"/>
                <w:sz w:val="19"/>
                <w:szCs w:val="19"/>
              </w:rPr>
            </w:pPr>
            <w:r>
              <w:rPr>
                <w:rFonts w:ascii="Century Gothic" w:hAnsi="Century Gothic"/>
                <w:color w:val="000000"/>
                <w:sz w:val="19"/>
                <w:szCs w:val="19"/>
              </w:rPr>
              <w:t>Minor play-related injuries</w:t>
            </w:r>
          </w:p>
        </w:tc>
        <w:tc>
          <w:tcPr>
            <w:tcW w:w="6810"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08BD1FCF" w14:textId="77777777" w:rsidR="007D43B7" w:rsidRPr="007D43B7" w:rsidRDefault="007D43B7" w:rsidP="007D43B7">
            <w:pPr>
              <w:suppressAutoHyphens w:val="0"/>
              <w:autoSpaceDN/>
              <w:textAlignment w:val="auto"/>
              <w:rPr>
                <w:rFonts w:ascii="Century Gothic" w:hAnsi="Century Gothic"/>
                <w:color w:val="000000"/>
                <w:sz w:val="19"/>
                <w:szCs w:val="19"/>
              </w:rPr>
            </w:pPr>
            <w:r w:rsidRPr="007D43B7">
              <w:rPr>
                <w:rFonts w:ascii="Century Gothic" w:hAnsi="Century Gothic"/>
                <w:color w:val="000000"/>
                <w:sz w:val="19"/>
                <w:szCs w:val="19"/>
              </w:rPr>
              <w:t>First aiders are available on site.</w:t>
            </w:r>
          </w:p>
          <w:p w14:paraId="248836D9" w14:textId="5A7A0DF5" w:rsidR="007D43B7" w:rsidRDefault="007D43B7" w:rsidP="007D43B7">
            <w:pPr>
              <w:pStyle w:val="NoSpacing"/>
              <w:rPr>
                <w:rFonts w:ascii="Century Gothic" w:hAnsi="Century Gothic"/>
                <w:color w:val="000000"/>
                <w:sz w:val="19"/>
                <w:szCs w:val="19"/>
              </w:rPr>
            </w:pPr>
            <w:r w:rsidRPr="007D43B7">
              <w:rPr>
                <w:rFonts w:ascii="Century Gothic" w:hAnsi="Century Gothic"/>
                <w:color w:val="000000"/>
                <w:sz w:val="19"/>
                <w:szCs w:val="19"/>
              </w:rPr>
              <w:t>Signs are displayed stating that play areas are unsupervised.</w:t>
            </w:r>
          </w:p>
        </w:tc>
        <w:tc>
          <w:tcPr>
            <w:tcW w:w="1128"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18ACED8A" w14:textId="298E8CE2" w:rsidR="007D43B7" w:rsidRDefault="007D43B7" w:rsidP="007D43B7">
            <w:pPr>
              <w:pStyle w:val="NoSpacing"/>
              <w:jc w:val="center"/>
              <w:rPr>
                <w:rFonts w:ascii="Century Gothic" w:hAnsi="Century Gothic"/>
                <w:color w:val="000000"/>
                <w:sz w:val="19"/>
                <w:szCs w:val="19"/>
              </w:rPr>
            </w:pPr>
            <w:r>
              <w:rPr>
                <w:rFonts w:ascii="Century Gothic" w:hAnsi="Century Gothic"/>
                <w:color w:val="000000"/>
                <w:sz w:val="19"/>
                <w:szCs w:val="19"/>
              </w:rPr>
              <w:t>3</w:t>
            </w:r>
          </w:p>
        </w:tc>
        <w:tc>
          <w:tcPr>
            <w:tcW w:w="2977"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3D217E48" w14:textId="77777777" w:rsidR="007D43B7" w:rsidRDefault="007D43B7" w:rsidP="007D43B7">
            <w:pPr>
              <w:pStyle w:val="NoSpacing"/>
              <w:rPr>
                <w:rFonts w:ascii="Century Gothic" w:hAnsi="Century Gothic"/>
                <w:color w:val="000000"/>
                <w:sz w:val="19"/>
                <w:szCs w:val="19"/>
              </w:rPr>
            </w:pPr>
          </w:p>
        </w:tc>
        <w:tc>
          <w:tcPr>
            <w:tcW w:w="1140"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48F65E02" w14:textId="77777777" w:rsidR="007D43B7" w:rsidRDefault="007D43B7" w:rsidP="007D43B7">
            <w:pPr>
              <w:pStyle w:val="NoSpacing"/>
              <w:rPr>
                <w:rFonts w:ascii="Century Gothic" w:hAnsi="Century Gothic"/>
                <w:color w:val="000000"/>
                <w:sz w:val="19"/>
                <w:szCs w:val="19"/>
              </w:rPr>
            </w:pPr>
          </w:p>
        </w:tc>
      </w:tr>
      <w:tr w:rsidR="007D43B7" w14:paraId="68A23071" w14:textId="77777777" w:rsidTr="00005C9A">
        <w:trPr>
          <w:jc w:val="center"/>
        </w:trPr>
        <w:tc>
          <w:tcPr>
            <w:tcW w:w="3397"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441F8A7F" w14:textId="1E0CE3A9" w:rsidR="007D43B7" w:rsidRPr="009639A8" w:rsidRDefault="007D43B7" w:rsidP="00920D1B">
            <w:pPr>
              <w:pStyle w:val="NoSpacing"/>
              <w:numPr>
                <w:ilvl w:val="0"/>
                <w:numId w:val="43"/>
              </w:numPr>
              <w:rPr>
                <w:rFonts w:ascii="Century Gothic" w:hAnsi="Century Gothic"/>
                <w:b/>
                <w:color w:val="000000"/>
                <w:sz w:val="19"/>
                <w:szCs w:val="19"/>
              </w:rPr>
            </w:pPr>
            <w:r w:rsidRPr="009639A8">
              <w:rPr>
                <w:rFonts w:ascii="Century Gothic" w:hAnsi="Century Gothic"/>
                <w:b/>
                <w:color w:val="000000"/>
                <w:sz w:val="19"/>
                <w:szCs w:val="19"/>
              </w:rPr>
              <w:t>Tower</w:t>
            </w:r>
          </w:p>
          <w:p w14:paraId="2FCDDA95" w14:textId="0910F884" w:rsidR="007D43B7" w:rsidRDefault="007D43B7" w:rsidP="007D43B7">
            <w:pPr>
              <w:pStyle w:val="NoSpacing"/>
              <w:rPr>
                <w:rFonts w:ascii="Century Gothic" w:hAnsi="Century Gothic"/>
                <w:color w:val="000000"/>
                <w:sz w:val="19"/>
                <w:szCs w:val="19"/>
              </w:rPr>
            </w:pPr>
            <w:r w:rsidRPr="009639A8">
              <w:rPr>
                <w:rFonts w:ascii="Century Gothic" w:hAnsi="Century Gothic"/>
                <w:color w:val="000000"/>
                <w:sz w:val="19"/>
                <w:szCs w:val="19"/>
              </w:rPr>
              <w:t>Falls etc due to narrow, steep steps (historic monument)</w:t>
            </w:r>
          </w:p>
        </w:tc>
        <w:tc>
          <w:tcPr>
            <w:tcW w:w="6810"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7E749DA8" w14:textId="77777777" w:rsidR="007D43B7" w:rsidRPr="007D43B7" w:rsidRDefault="007D43B7" w:rsidP="007D43B7">
            <w:pPr>
              <w:suppressAutoHyphens w:val="0"/>
              <w:autoSpaceDN/>
              <w:textAlignment w:val="auto"/>
              <w:rPr>
                <w:rFonts w:ascii="Century Gothic" w:hAnsi="Century Gothic"/>
                <w:color w:val="000000"/>
                <w:sz w:val="19"/>
                <w:szCs w:val="19"/>
              </w:rPr>
            </w:pPr>
            <w:r w:rsidRPr="007D43B7">
              <w:rPr>
                <w:rFonts w:ascii="Century Gothic" w:hAnsi="Century Gothic"/>
                <w:color w:val="000000"/>
                <w:sz w:val="19"/>
                <w:szCs w:val="19"/>
              </w:rPr>
              <w:t>Signs displayed at the foot of the tower warning of this hazard.</w:t>
            </w:r>
          </w:p>
          <w:p w14:paraId="5AD11F87" w14:textId="19CA023D" w:rsidR="007D43B7" w:rsidRPr="007D43B7" w:rsidRDefault="007D43B7" w:rsidP="007D43B7">
            <w:pPr>
              <w:suppressAutoHyphens w:val="0"/>
              <w:autoSpaceDN/>
              <w:textAlignment w:val="auto"/>
              <w:rPr>
                <w:rFonts w:ascii="Century Gothic" w:hAnsi="Century Gothic"/>
                <w:color w:val="000000"/>
                <w:sz w:val="19"/>
                <w:szCs w:val="19"/>
              </w:rPr>
            </w:pPr>
            <w:proofErr w:type="gramStart"/>
            <w:r w:rsidRPr="007D43B7">
              <w:rPr>
                <w:rFonts w:ascii="Century Gothic" w:hAnsi="Century Gothic"/>
                <w:color w:val="000000"/>
                <w:sz w:val="19"/>
                <w:szCs w:val="19"/>
              </w:rPr>
              <w:t>Hand rail</w:t>
            </w:r>
            <w:r>
              <w:rPr>
                <w:rFonts w:ascii="Century Gothic" w:hAnsi="Century Gothic"/>
                <w:color w:val="000000"/>
                <w:sz w:val="19"/>
                <w:szCs w:val="19"/>
              </w:rPr>
              <w:t>s</w:t>
            </w:r>
            <w:proofErr w:type="gramEnd"/>
            <w:r>
              <w:rPr>
                <w:rFonts w:ascii="Century Gothic" w:hAnsi="Century Gothic"/>
                <w:color w:val="000000"/>
                <w:sz w:val="19"/>
                <w:szCs w:val="19"/>
              </w:rPr>
              <w:t xml:space="preserve"> on either side of steps</w:t>
            </w:r>
            <w:r w:rsidRPr="007D43B7">
              <w:rPr>
                <w:rFonts w:ascii="Century Gothic" w:hAnsi="Century Gothic"/>
                <w:color w:val="000000"/>
                <w:sz w:val="19"/>
                <w:szCs w:val="19"/>
              </w:rPr>
              <w:t xml:space="preserve"> and low level lighting installed</w:t>
            </w:r>
          </w:p>
          <w:p w14:paraId="106D3364" w14:textId="77777777" w:rsidR="007D43B7" w:rsidRDefault="007D43B7" w:rsidP="007D43B7">
            <w:pPr>
              <w:pStyle w:val="NoSpacing"/>
              <w:rPr>
                <w:rFonts w:ascii="Century Gothic" w:hAnsi="Century Gothic"/>
                <w:color w:val="000000"/>
                <w:sz w:val="19"/>
                <w:szCs w:val="19"/>
              </w:rPr>
            </w:pPr>
            <w:r w:rsidRPr="007D43B7">
              <w:rPr>
                <w:rFonts w:ascii="Century Gothic" w:hAnsi="Century Gothic"/>
                <w:color w:val="000000"/>
                <w:sz w:val="19"/>
                <w:szCs w:val="19"/>
              </w:rPr>
              <w:t>Parapet at the top of the tower to prevent persons falling</w:t>
            </w:r>
          </w:p>
          <w:p w14:paraId="5A85796F" w14:textId="1978D91C" w:rsidR="007D43B7" w:rsidRDefault="007D43B7" w:rsidP="007D43B7">
            <w:pPr>
              <w:pStyle w:val="NoSpacing"/>
              <w:rPr>
                <w:rFonts w:ascii="Century Gothic" w:hAnsi="Century Gothic"/>
                <w:color w:val="000000"/>
                <w:sz w:val="19"/>
                <w:szCs w:val="19"/>
              </w:rPr>
            </w:pPr>
            <w:r>
              <w:rPr>
                <w:rFonts w:ascii="Century Gothic" w:hAnsi="Century Gothic"/>
                <w:color w:val="000000"/>
                <w:sz w:val="19"/>
                <w:szCs w:val="19"/>
              </w:rPr>
              <w:lastRenderedPageBreak/>
              <w:t>CCTV camera installed, allowing those at the base to see how many people are at the top.</w:t>
            </w:r>
          </w:p>
        </w:tc>
        <w:tc>
          <w:tcPr>
            <w:tcW w:w="1128"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4D907CA0" w14:textId="5CBF749E" w:rsidR="007D43B7" w:rsidRDefault="007D43B7" w:rsidP="007D43B7">
            <w:pPr>
              <w:pStyle w:val="NoSpacing"/>
              <w:jc w:val="center"/>
              <w:rPr>
                <w:rFonts w:ascii="Century Gothic" w:hAnsi="Century Gothic"/>
                <w:color w:val="000000"/>
                <w:sz w:val="19"/>
                <w:szCs w:val="19"/>
              </w:rPr>
            </w:pPr>
            <w:r>
              <w:rPr>
                <w:rFonts w:ascii="Century Gothic" w:hAnsi="Century Gothic"/>
                <w:color w:val="000000"/>
                <w:sz w:val="19"/>
                <w:szCs w:val="19"/>
              </w:rPr>
              <w:lastRenderedPageBreak/>
              <w:t>3</w:t>
            </w:r>
          </w:p>
        </w:tc>
        <w:tc>
          <w:tcPr>
            <w:tcW w:w="2977"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3B09F625" w14:textId="77777777" w:rsidR="007D43B7" w:rsidRDefault="007D43B7" w:rsidP="007D43B7">
            <w:pPr>
              <w:pStyle w:val="NoSpacing"/>
              <w:rPr>
                <w:rFonts w:ascii="Century Gothic" w:hAnsi="Century Gothic"/>
                <w:color w:val="000000"/>
                <w:sz w:val="19"/>
                <w:szCs w:val="19"/>
              </w:rPr>
            </w:pPr>
          </w:p>
        </w:tc>
        <w:tc>
          <w:tcPr>
            <w:tcW w:w="1140"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0834B220" w14:textId="77777777" w:rsidR="007D43B7" w:rsidRDefault="007D43B7" w:rsidP="007D43B7">
            <w:pPr>
              <w:pStyle w:val="NoSpacing"/>
              <w:rPr>
                <w:rFonts w:ascii="Century Gothic" w:hAnsi="Century Gothic"/>
                <w:color w:val="000000"/>
                <w:sz w:val="19"/>
                <w:szCs w:val="19"/>
              </w:rPr>
            </w:pPr>
          </w:p>
        </w:tc>
      </w:tr>
      <w:tr w:rsidR="009A1D58" w14:paraId="045AEC0D" w14:textId="77777777" w:rsidTr="00792832">
        <w:trPr>
          <w:jc w:val="center"/>
        </w:trPr>
        <w:tc>
          <w:tcPr>
            <w:tcW w:w="3397"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628AE77C" w14:textId="77D78509" w:rsidR="009A1D58" w:rsidRPr="00567BA8" w:rsidRDefault="009A1D58" w:rsidP="009A1D58">
            <w:pPr>
              <w:pStyle w:val="ListParagraph"/>
              <w:numPr>
                <w:ilvl w:val="0"/>
                <w:numId w:val="43"/>
              </w:numPr>
              <w:suppressAutoHyphens w:val="0"/>
              <w:autoSpaceDN/>
              <w:textAlignment w:val="auto"/>
              <w:rPr>
                <w:rFonts w:ascii="Century Gothic" w:hAnsi="Century Gothic"/>
                <w:b/>
                <w:color w:val="000000"/>
                <w:sz w:val="19"/>
                <w:szCs w:val="19"/>
              </w:rPr>
            </w:pPr>
            <w:r w:rsidRPr="00920D1B">
              <w:rPr>
                <w:rFonts w:ascii="Century Gothic" w:hAnsi="Century Gothic"/>
                <w:b/>
                <w:color w:val="000000"/>
                <w:sz w:val="19"/>
                <w:szCs w:val="19"/>
              </w:rPr>
              <w:t>Site General:</w:t>
            </w:r>
          </w:p>
          <w:p w14:paraId="5DD8A33F" w14:textId="05DF595E" w:rsidR="009A1D58" w:rsidRPr="007D43B7" w:rsidRDefault="009A1D58" w:rsidP="009A1D58">
            <w:pPr>
              <w:suppressAutoHyphens w:val="0"/>
              <w:overflowPunct w:val="0"/>
              <w:autoSpaceDE w:val="0"/>
              <w:adjustRightInd w:val="0"/>
              <w:rPr>
                <w:rFonts w:ascii="Century Gothic" w:hAnsi="Century Gothic"/>
                <w:b/>
                <w:sz w:val="19"/>
                <w:szCs w:val="19"/>
              </w:rPr>
            </w:pPr>
            <w:r w:rsidRPr="000A7463">
              <w:rPr>
                <w:rFonts w:ascii="Century Gothic" w:hAnsi="Century Gothic"/>
                <w:color w:val="000000"/>
                <w:sz w:val="19"/>
                <w:szCs w:val="19"/>
              </w:rPr>
              <w:t>Hazards associated with use of vehicles including Land rovers and ATVs, on site</w:t>
            </w:r>
          </w:p>
        </w:tc>
        <w:tc>
          <w:tcPr>
            <w:tcW w:w="6810"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71A6DED8" w14:textId="77777777" w:rsidR="009A1D58" w:rsidRPr="000A7463" w:rsidRDefault="009A1D58" w:rsidP="009A1D58">
            <w:pPr>
              <w:suppressAutoHyphens w:val="0"/>
              <w:autoSpaceDN/>
              <w:textAlignment w:val="auto"/>
              <w:rPr>
                <w:rFonts w:ascii="Century Gothic" w:hAnsi="Century Gothic"/>
                <w:color w:val="000000"/>
                <w:sz w:val="19"/>
                <w:szCs w:val="19"/>
              </w:rPr>
            </w:pPr>
            <w:r w:rsidRPr="000A7463">
              <w:rPr>
                <w:rFonts w:ascii="Century Gothic" w:hAnsi="Century Gothic"/>
                <w:color w:val="000000"/>
                <w:sz w:val="19"/>
                <w:szCs w:val="19"/>
              </w:rPr>
              <w:t>Only trained and designated drivers are permitted to operate vehicles on site.</w:t>
            </w:r>
          </w:p>
          <w:p w14:paraId="29C009C5" w14:textId="77777777" w:rsidR="009A1D58" w:rsidRPr="000A7463" w:rsidRDefault="009A1D58" w:rsidP="009A1D58">
            <w:pPr>
              <w:suppressAutoHyphens w:val="0"/>
              <w:autoSpaceDN/>
              <w:textAlignment w:val="auto"/>
              <w:rPr>
                <w:rFonts w:ascii="Century Gothic" w:hAnsi="Century Gothic"/>
                <w:color w:val="000000"/>
                <w:sz w:val="19"/>
                <w:szCs w:val="19"/>
              </w:rPr>
            </w:pPr>
            <w:r w:rsidRPr="000A7463">
              <w:rPr>
                <w:rFonts w:ascii="Century Gothic" w:hAnsi="Century Gothic"/>
                <w:color w:val="000000"/>
                <w:sz w:val="19"/>
                <w:szCs w:val="19"/>
              </w:rPr>
              <w:t xml:space="preserve">Wherever possible the driving of vehicles on site is avoided during opening hours. </w:t>
            </w:r>
          </w:p>
          <w:p w14:paraId="47438370" w14:textId="77777777" w:rsidR="009A1D58" w:rsidRPr="000A7463" w:rsidRDefault="009A1D58" w:rsidP="009A1D58">
            <w:pPr>
              <w:suppressAutoHyphens w:val="0"/>
              <w:autoSpaceDN/>
              <w:textAlignment w:val="auto"/>
              <w:rPr>
                <w:rFonts w:ascii="Century Gothic" w:hAnsi="Century Gothic"/>
                <w:color w:val="000000"/>
                <w:sz w:val="19"/>
                <w:szCs w:val="19"/>
              </w:rPr>
            </w:pPr>
            <w:r w:rsidRPr="000A7463">
              <w:rPr>
                <w:rFonts w:ascii="Century Gothic" w:hAnsi="Century Gothic"/>
                <w:color w:val="000000"/>
                <w:sz w:val="19"/>
                <w:szCs w:val="19"/>
              </w:rPr>
              <w:t>The use of vehicles on site is regularly monitored.</w:t>
            </w:r>
          </w:p>
          <w:p w14:paraId="0416345C" w14:textId="77777777" w:rsidR="009A1D58" w:rsidRPr="000A7463" w:rsidRDefault="009A1D58" w:rsidP="009A1D58">
            <w:pPr>
              <w:suppressAutoHyphens w:val="0"/>
              <w:autoSpaceDN/>
              <w:textAlignment w:val="auto"/>
              <w:rPr>
                <w:rFonts w:ascii="Century Gothic" w:hAnsi="Century Gothic"/>
                <w:color w:val="000000"/>
                <w:sz w:val="19"/>
                <w:szCs w:val="19"/>
              </w:rPr>
            </w:pPr>
            <w:r w:rsidRPr="000A7463">
              <w:rPr>
                <w:rFonts w:ascii="Century Gothic" w:hAnsi="Century Gothic"/>
                <w:color w:val="000000"/>
                <w:sz w:val="19"/>
                <w:szCs w:val="19"/>
              </w:rPr>
              <w:t xml:space="preserve">The Land Rovers are road legal, taxed, </w:t>
            </w:r>
            <w:proofErr w:type="spellStart"/>
            <w:r w:rsidRPr="000A7463">
              <w:rPr>
                <w:rFonts w:ascii="Century Gothic" w:hAnsi="Century Gothic"/>
                <w:color w:val="000000"/>
                <w:sz w:val="19"/>
                <w:szCs w:val="19"/>
              </w:rPr>
              <w:t>MOT’d</w:t>
            </w:r>
            <w:proofErr w:type="spellEnd"/>
            <w:r w:rsidRPr="000A7463">
              <w:rPr>
                <w:rFonts w:ascii="Century Gothic" w:hAnsi="Century Gothic"/>
                <w:color w:val="000000"/>
                <w:sz w:val="19"/>
                <w:szCs w:val="19"/>
              </w:rPr>
              <w:t>, insured and serviced as per manufactures instructions.</w:t>
            </w:r>
          </w:p>
          <w:p w14:paraId="5AFB92CF" w14:textId="62E36AA3" w:rsidR="009A1D58" w:rsidRPr="007D43B7" w:rsidRDefault="009A1D58" w:rsidP="009A1D58">
            <w:pPr>
              <w:suppressAutoHyphens w:val="0"/>
              <w:autoSpaceDN/>
              <w:textAlignment w:val="auto"/>
              <w:rPr>
                <w:rFonts w:ascii="Century Gothic" w:hAnsi="Century Gothic"/>
                <w:color w:val="000000"/>
                <w:sz w:val="19"/>
                <w:szCs w:val="19"/>
              </w:rPr>
            </w:pPr>
            <w:r w:rsidRPr="000A7463">
              <w:rPr>
                <w:rFonts w:ascii="Century Gothic" w:hAnsi="Century Gothic"/>
                <w:color w:val="000000"/>
                <w:sz w:val="19"/>
                <w:szCs w:val="19"/>
              </w:rPr>
              <w:t>Driving licences are checked annually.</w:t>
            </w:r>
          </w:p>
        </w:tc>
        <w:tc>
          <w:tcPr>
            <w:tcW w:w="1128"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003BF0C3" w14:textId="0C5FD8A4" w:rsidR="009A1D58" w:rsidRDefault="00DC4505" w:rsidP="007D43B7">
            <w:pPr>
              <w:pStyle w:val="NoSpacing"/>
              <w:jc w:val="center"/>
              <w:rPr>
                <w:rFonts w:ascii="Century Gothic" w:hAnsi="Century Gothic"/>
                <w:color w:val="000000"/>
                <w:sz w:val="19"/>
                <w:szCs w:val="19"/>
              </w:rPr>
            </w:pPr>
            <w:r>
              <w:rPr>
                <w:rFonts w:ascii="Century Gothic" w:hAnsi="Century Gothic"/>
                <w:color w:val="000000"/>
                <w:sz w:val="19"/>
                <w:szCs w:val="19"/>
              </w:rPr>
              <w:t>3</w:t>
            </w:r>
          </w:p>
        </w:tc>
        <w:tc>
          <w:tcPr>
            <w:tcW w:w="2977"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169008FD" w14:textId="77777777" w:rsidR="009A1D58" w:rsidRDefault="009A1D58" w:rsidP="007D43B7">
            <w:pPr>
              <w:pStyle w:val="NoSpacing"/>
              <w:rPr>
                <w:rFonts w:ascii="Century Gothic" w:hAnsi="Century Gothic"/>
                <w:color w:val="000000"/>
                <w:sz w:val="19"/>
                <w:szCs w:val="19"/>
              </w:rPr>
            </w:pPr>
          </w:p>
        </w:tc>
        <w:tc>
          <w:tcPr>
            <w:tcW w:w="1140"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2EB58277" w14:textId="77777777" w:rsidR="009A1D58" w:rsidRDefault="009A1D58" w:rsidP="007D43B7">
            <w:pPr>
              <w:pStyle w:val="NoSpacing"/>
              <w:rPr>
                <w:rFonts w:ascii="Century Gothic" w:hAnsi="Century Gothic"/>
                <w:color w:val="000000"/>
                <w:sz w:val="19"/>
                <w:szCs w:val="19"/>
              </w:rPr>
            </w:pPr>
          </w:p>
        </w:tc>
      </w:tr>
      <w:tr w:rsidR="00567BA8" w14:paraId="3EA0FD74" w14:textId="77777777" w:rsidTr="00792832">
        <w:trPr>
          <w:jc w:val="center"/>
        </w:trPr>
        <w:tc>
          <w:tcPr>
            <w:tcW w:w="3397"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2B414F77" w14:textId="161FB292" w:rsidR="00567BA8" w:rsidRPr="00567BA8" w:rsidRDefault="00567BA8" w:rsidP="00567BA8">
            <w:pPr>
              <w:suppressAutoHyphens w:val="0"/>
              <w:autoSpaceDN/>
              <w:textAlignment w:val="auto"/>
              <w:rPr>
                <w:rFonts w:ascii="Century Gothic" w:hAnsi="Century Gothic"/>
                <w:b/>
                <w:color w:val="000000"/>
                <w:sz w:val="19"/>
                <w:szCs w:val="19"/>
              </w:rPr>
            </w:pPr>
            <w:r w:rsidRPr="00567BA8">
              <w:rPr>
                <w:rFonts w:ascii="Century Gothic" w:hAnsi="Century Gothic"/>
                <w:color w:val="000000"/>
                <w:sz w:val="19"/>
                <w:szCs w:val="19"/>
              </w:rPr>
              <w:t xml:space="preserve">Slips, trips and falls </w:t>
            </w:r>
            <w:proofErr w:type="gramStart"/>
            <w:r w:rsidRPr="00567BA8">
              <w:rPr>
                <w:rFonts w:ascii="Century Gothic" w:hAnsi="Century Gothic"/>
                <w:color w:val="000000"/>
                <w:sz w:val="19"/>
                <w:szCs w:val="19"/>
              </w:rPr>
              <w:t>e.g.</w:t>
            </w:r>
            <w:proofErr w:type="gramEnd"/>
            <w:r w:rsidRPr="00567BA8">
              <w:rPr>
                <w:rFonts w:ascii="Century Gothic" w:hAnsi="Century Gothic"/>
                <w:color w:val="000000"/>
                <w:sz w:val="19"/>
                <w:szCs w:val="19"/>
              </w:rPr>
              <w:t xml:space="preserve"> due to gradient, wet surfaces, rain etc</w:t>
            </w:r>
          </w:p>
        </w:tc>
        <w:tc>
          <w:tcPr>
            <w:tcW w:w="6810"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60E5F9FC" w14:textId="77777777" w:rsidR="00567BA8" w:rsidRPr="000A7463" w:rsidRDefault="00567BA8" w:rsidP="00567BA8">
            <w:pPr>
              <w:pStyle w:val="NoSpacing"/>
              <w:rPr>
                <w:rFonts w:ascii="Century Gothic" w:hAnsi="Century Gothic"/>
                <w:bCs/>
                <w:color w:val="000000"/>
                <w:sz w:val="19"/>
                <w:szCs w:val="19"/>
              </w:rPr>
            </w:pPr>
            <w:r w:rsidRPr="000A7463">
              <w:rPr>
                <w:rFonts w:ascii="Century Gothic" w:hAnsi="Century Gothic"/>
                <w:bCs/>
                <w:color w:val="000000"/>
                <w:sz w:val="19"/>
                <w:szCs w:val="19"/>
              </w:rPr>
              <w:t>Surfaces are well maintained in a good state of repair.</w:t>
            </w:r>
          </w:p>
          <w:p w14:paraId="71B4117C" w14:textId="77777777" w:rsidR="00567BA8" w:rsidRPr="000A7463" w:rsidRDefault="00567BA8" w:rsidP="00567BA8">
            <w:pPr>
              <w:pStyle w:val="NoSpacing"/>
              <w:rPr>
                <w:rFonts w:ascii="Century Gothic" w:hAnsi="Century Gothic"/>
                <w:bCs/>
                <w:color w:val="000000"/>
                <w:sz w:val="19"/>
                <w:szCs w:val="19"/>
              </w:rPr>
            </w:pPr>
            <w:r w:rsidRPr="000A7463">
              <w:rPr>
                <w:rFonts w:ascii="Century Gothic" w:hAnsi="Century Gothic"/>
                <w:bCs/>
                <w:color w:val="000000"/>
                <w:sz w:val="19"/>
                <w:szCs w:val="19"/>
              </w:rPr>
              <w:t>Paths are cleared regularly.</w:t>
            </w:r>
          </w:p>
          <w:p w14:paraId="240FB331" w14:textId="0670A038" w:rsidR="00567BA8" w:rsidRPr="000A7463" w:rsidRDefault="00567BA8" w:rsidP="00567BA8">
            <w:pPr>
              <w:pStyle w:val="NoSpacing"/>
              <w:rPr>
                <w:rFonts w:ascii="Century Gothic" w:hAnsi="Century Gothic"/>
                <w:bCs/>
                <w:color w:val="000000"/>
                <w:sz w:val="19"/>
                <w:szCs w:val="19"/>
              </w:rPr>
            </w:pPr>
            <w:r w:rsidRPr="000A7463">
              <w:rPr>
                <w:rFonts w:ascii="Century Gothic" w:hAnsi="Century Gothic"/>
                <w:bCs/>
                <w:color w:val="000000"/>
                <w:sz w:val="19"/>
                <w:szCs w:val="19"/>
              </w:rPr>
              <w:t xml:space="preserve">Leaves are cleared from </w:t>
            </w:r>
            <w:r w:rsidR="00DC4505" w:rsidRPr="000A7463">
              <w:rPr>
                <w:rFonts w:ascii="Century Gothic" w:hAnsi="Century Gothic"/>
                <w:bCs/>
                <w:color w:val="000000"/>
                <w:sz w:val="19"/>
                <w:szCs w:val="19"/>
              </w:rPr>
              <w:t>surfaces,</w:t>
            </w:r>
            <w:r w:rsidRPr="000A7463">
              <w:rPr>
                <w:rFonts w:ascii="Century Gothic" w:hAnsi="Century Gothic"/>
                <w:bCs/>
                <w:color w:val="000000"/>
                <w:sz w:val="19"/>
                <w:szCs w:val="19"/>
              </w:rPr>
              <w:t xml:space="preserve"> as necessary.</w:t>
            </w:r>
          </w:p>
          <w:p w14:paraId="095A1D12" w14:textId="77777777" w:rsidR="00567BA8" w:rsidRPr="000A7463" w:rsidRDefault="00567BA8" w:rsidP="00567BA8">
            <w:pPr>
              <w:pStyle w:val="NoSpacing"/>
              <w:rPr>
                <w:rFonts w:ascii="Century Gothic" w:hAnsi="Century Gothic"/>
                <w:bCs/>
                <w:color w:val="000000"/>
                <w:sz w:val="19"/>
                <w:szCs w:val="19"/>
              </w:rPr>
            </w:pPr>
            <w:r w:rsidRPr="000A7463">
              <w:rPr>
                <w:rFonts w:ascii="Century Gothic" w:hAnsi="Century Gothic"/>
                <w:bCs/>
                <w:color w:val="000000"/>
                <w:sz w:val="19"/>
                <w:szCs w:val="19"/>
              </w:rPr>
              <w:t>Paths are cleared of snow and salted to help prevent persons slipping.</w:t>
            </w:r>
          </w:p>
          <w:p w14:paraId="039244A0" w14:textId="6119ECD7" w:rsidR="00567BA8" w:rsidRPr="000A7463" w:rsidRDefault="00567BA8" w:rsidP="00567BA8">
            <w:pPr>
              <w:suppressAutoHyphens w:val="0"/>
              <w:autoSpaceDN/>
              <w:textAlignment w:val="auto"/>
              <w:rPr>
                <w:rFonts w:ascii="Century Gothic" w:hAnsi="Century Gothic"/>
                <w:color w:val="000000"/>
                <w:sz w:val="19"/>
                <w:szCs w:val="19"/>
              </w:rPr>
            </w:pPr>
            <w:r w:rsidRPr="000A7463">
              <w:rPr>
                <w:rFonts w:ascii="Century Gothic" w:hAnsi="Century Gothic"/>
                <w:bCs/>
                <w:color w:val="000000"/>
                <w:sz w:val="19"/>
                <w:szCs w:val="19"/>
              </w:rPr>
              <w:t>Regular inspection of the condition of the paths take place.</w:t>
            </w:r>
          </w:p>
        </w:tc>
        <w:tc>
          <w:tcPr>
            <w:tcW w:w="1128"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1D5F710A" w14:textId="7E0E79B4" w:rsidR="00567BA8" w:rsidRDefault="00DC4505" w:rsidP="00567BA8">
            <w:pPr>
              <w:pStyle w:val="NoSpacing"/>
              <w:jc w:val="center"/>
              <w:rPr>
                <w:rFonts w:ascii="Century Gothic" w:hAnsi="Century Gothic"/>
                <w:color w:val="000000"/>
                <w:sz w:val="19"/>
                <w:szCs w:val="19"/>
              </w:rPr>
            </w:pPr>
            <w:r>
              <w:rPr>
                <w:rFonts w:ascii="Century Gothic" w:hAnsi="Century Gothic"/>
                <w:color w:val="000000"/>
                <w:sz w:val="19"/>
                <w:szCs w:val="19"/>
              </w:rPr>
              <w:t>3</w:t>
            </w:r>
          </w:p>
        </w:tc>
        <w:tc>
          <w:tcPr>
            <w:tcW w:w="2977"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718047F9" w14:textId="77777777" w:rsidR="00567BA8" w:rsidRDefault="00567BA8" w:rsidP="00567BA8">
            <w:pPr>
              <w:pStyle w:val="NoSpacing"/>
              <w:rPr>
                <w:rFonts w:ascii="Century Gothic" w:hAnsi="Century Gothic"/>
                <w:color w:val="000000"/>
                <w:sz w:val="19"/>
                <w:szCs w:val="19"/>
              </w:rPr>
            </w:pPr>
          </w:p>
        </w:tc>
        <w:tc>
          <w:tcPr>
            <w:tcW w:w="1140"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61561643" w14:textId="77777777" w:rsidR="00567BA8" w:rsidRDefault="00567BA8" w:rsidP="00567BA8">
            <w:pPr>
              <w:pStyle w:val="NoSpacing"/>
              <w:rPr>
                <w:rFonts w:ascii="Century Gothic" w:hAnsi="Century Gothic"/>
                <w:color w:val="000000"/>
                <w:sz w:val="19"/>
                <w:szCs w:val="19"/>
              </w:rPr>
            </w:pPr>
          </w:p>
        </w:tc>
      </w:tr>
      <w:tr w:rsidR="00567BA8" w14:paraId="5B360EC3" w14:textId="77777777" w:rsidTr="00792832">
        <w:trPr>
          <w:jc w:val="center"/>
        </w:trPr>
        <w:tc>
          <w:tcPr>
            <w:tcW w:w="3397"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31294F72" w14:textId="5D8979B2" w:rsidR="00567BA8" w:rsidRDefault="00DC4505" w:rsidP="00567BA8">
            <w:pPr>
              <w:pStyle w:val="NoSpacing"/>
              <w:rPr>
                <w:rFonts w:ascii="Century Gothic" w:hAnsi="Century Gothic"/>
                <w:color w:val="000000"/>
                <w:sz w:val="19"/>
                <w:szCs w:val="19"/>
              </w:rPr>
            </w:pPr>
            <w:r>
              <w:rPr>
                <w:rFonts w:ascii="Century Gothic" w:hAnsi="Century Gothic"/>
                <w:sz w:val="19"/>
                <w:szCs w:val="19"/>
              </w:rPr>
              <w:t>F</w:t>
            </w:r>
            <w:r w:rsidR="00567BA8" w:rsidRPr="007D43B7">
              <w:rPr>
                <w:rFonts w:ascii="Century Gothic" w:hAnsi="Century Gothic"/>
                <w:sz w:val="19"/>
                <w:szCs w:val="19"/>
              </w:rPr>
              <w:t xml:space="preserve">alling </w:t>
            </w:r>
            <w:r>
              <w:rPr>
                <w:rFonts w:ascii="Century Gothic" w:hAnsi="Century Gothic"/>
                <w:sz w:val="19"/>
                <w:szCs w:val="19"/>
              </w:rPr>
              <w:t>branches/limbs or trees</w:t>
            </w:r>
            <w:r w:rsidR="00567BA8" w:rsidRPr="007D43B7">
              <w:rPr>
                <w:rFonts w:ascii="Century Gothic" w:hAnsi="Century Gothic"/>
                <w:sz w:val="19"/>
                <w:szCs w:val="19"/>
              </w:rPr>
              <w:t>.</w:t>
            </w:r>
          </w:p>
        </w:tc>
        <w:tc>
          <w:tcPr>
            <w:tcW w:w="6810"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6A9DB921" w14:textId="53902489" w:rsidR="00567BA8" w:rsidRPr="007D43B7" w:rsidRDefault="00567BA8" w:rsidP="00567BA8">
            <w:pPr>
              <w:suppressAutoHyphens w:val="0"/>
              <w:autoSpaceDN/>
              <w:textAlignment w:val="auto"/>
              <w:rPr>
                <w:rFonts w:ascii="Century Gothic" w:hAnsi="Century Gothic"/>
                <w:color w:val="000000"/>
                <w:sz w:val="19"/>
                <w:szCs w:val="19"/>
              </w:rPr>
            </w:pPr>
            <w:r w:rsidRPr="007D43B7">
              <w:rPr>
                <w:rFonts w:ascii="Century Gothic" w:hAnsi="Century Gothic"/>
                <w:color w:val="000000"/>
                <w:sz w:val="19"/>
                <w:szCs w:val="19"/>
              </w:rPr>
              <w:t xml:space="preserve">Pre-opening site inspection is carried out daily by </w:t>
            </w:r>
            <w:r>
              <w:rPr>
                <w:rFonts w:ascii="Century Gothic" w:hAnsi="Century Gothic"/>
                <w:color w:val="000000"/>
                <w:sz w:val="19"/>
                <w:szCs w:val="19"/>
              </w:rPr>
              <w:t xml:space="preserve">Team.  Any issues are reported to </w:t>
            </w:r>
            <w:r w:rsidRPr="007D43B7">
              <w:rPr>
                <w:rFonts w:ascii="Century Gothic" w:hAnsi="Century Gothic"/>
                <w:color w:val="000000"/>
                <w:sz w:val="19"/>
                <w:szCs w:val="19"/>
              </w:rPr>
              <w:t>Duty Manager</w:t>
            </w:r>
            <w:r w:rsidR="00DC4505">
              <w:rPr>
                <w:rFonts w:ascii="Century Gothic" w:hAnsi="Century Gothic"/>
                <w:color w:val="000000"/>
                <w:sz w:val="19"/>
                <w:szCs w:val="19"/>
              </w:rPr>
              <w:t xml:space="preserve"> for actioning</w:t>
            </w:r>
            <w:r w:rsidRPr="007D43B7">
              <w:rPr>
                <w:rFonts w:ascii="Century Gothic" w:hAnsi="Century Gothic"/>
                <w:color w:val="000000"/>
                <w:sz w:val="19"/>
                <w:szCs w:val="19"/>
              </w:rPr>
              <w:t>.</w:t>
            </w:r>
          </w:p>
          <w:p w14:paraId="3FD41FA0" w14:textId="77777777" w:rsidR="00567BA8" w:rsidRPr="007D43B7" w:rsidRDefault="00567BA8" w:rsidP="00567BA8">
            <w:pPr>
              <w:suppressAutoHyphens w:val="0"/>
              <w:autoSpaceDN/>
              <w:textAlignment w:val="auto"/>
              <w:rPr>
                <w:rFonts w:ascii="Century Gothic" w:hAnsi="Century Gothic"/>
                <w:color w:val="000000"/>
                <w:sz w:val="19"/>
                <w:szCs w:val="19"/>
              </w:rPr>
            </w:pPr>
            <w:r w:rsidRPr="007D43B7">
              <w:rPr>
                <w:rFonts w:ascii="Century Gothic" w:hAnsi="Century Gothic"/>
                <w:color w:val="000000"/>
                <w:sz w:val="19"/>
                <w:szCs w:val="19"/>
              </w:rPr>
              <w:t>All staff are briefed to be vigilant and report any concerns regarding the condition of the trees/branches as they move around the grounds</w:t>
            </w:r>
          </w:p>
          <w:p w14:paraId="4E64C818" w14:textId="77777777" w:rsidR="00567BA8" w:rsidRDefault="00567BA8" w:rsidP="00567BA8">
            <w:pPr>
              <w:pStyle w:val="NoSpacing"/>
              <w:rPr>
                <w:rFonts w:ascii="Century Gothic" w:hAnsi="Century Gothic"/>
                <w:color w:val="000000"/>
                <w:sz w:val="19"/>
                <w:szCs w:val="19"/>
              </w:rPr>
            </w:pPr>
            <w:r w:rsidRPr="007D43B7">
              <w:rPr>
                <w:rFonts w:ascii="Century Gothic" w:hAnsi="Century Gothic"/>
                <w:color w:val="000000"/>
                <w:sz w:val="19"/>
                <w:szCs w:val="19"/>
              </w:rPr>
              <w:t xml:space="preserve">An external tree surgeon is retained to survey the trees, report any </w:t>
            </w:r>
            <w:proofErr w:type="gramStart"/>
            <w:r w:rsidRPr="007D43B7">
              <w:rPr>
                <w:rFonts w:ascii="Century Gothic" w:hAnsi="Century Gothic"/>
                <w:color w:val="000000"/>
                <w:sz w:val="19"/>
                <w:szCs w:val="19"/>
              </w:rPr>
              <w:t>concerns</w:t>
            </w:r>
            <w:proofErr w:type="gramEnd"/>
            <w:r w:rsidRPr="007D43B7">
              <w:rPr>
                <w:rFonts w:ascii="Century Gothic" w:hAnsi="Century Gothic"/>
                <w:color w:val="000000"/>
                <w:sz w:val="19"/>
                <w:szCs w:val="19"/>
              </w:rPr>
              <w:t xml:space="preserve"> and take the appropriate action.</w:t>
            </w:r>
          </w:p>
          <w:p w14:paraId="6D190CFA" w14:textId="2E35BE6D" w:rsidR="00DC4505" w:rsidRDefault="00DC4505" w:rsidP="00567BA8">
            <w:pPr>
              <w:pStyle w:val="NoSpacing"/>
              <w:rPr>
                <w:rFonts w:ascii="Century Gothic" w:hAnsi="Century Gothic"/>
                <w:color w:val="000000"/>
                <w:sz w:val="19"/>
                <w:szCs w:val="19"/>
              </w:rPr>
            </w:pPr>
            <w:r>
              <w:rPr>
                <w:rFonts w:ascii="Century Gothic" w:hAnsi="Century Gothic"/>
                <w:color w:val="000000"/>
                <w:sz w:val="19"/>
                <w:szCs w:val="19"/>
              </w:rPr>
              <w:t>In extreme wind conditions areas of the park may be closed.</w:t>
            </w:r>
          </w:p>
        </w:tc>
        <w:tc>
          <w:tcPr>
            <w:tcW w:w="1128"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7513C515" w14:textId="37E9CC48" w:rsidR="00567BA8" w:rsidRDefault="00567BA8" w:rsidP="00567BA8">
            <w:pPr>
              <w:pStyle w:val="NoSpacing"/>
              <w:jc w:val="center"/>
              <w:rPr>
                <w:rFonts w:ascii="Century Gothic" w:hAnsi="Century Gothic"/>
                <w:color w:val="000000"/>
                <w:sz w:val="19"/>
                <w:szCs w:val="19"/>
              </w:rPr>
            </w:pPr>
            <w:r>
              <w:rPr>
                <w:rFonts w:ascii="Century Gothic" w:hAnsi="Century Gothic"/>
                <w:color w:val="000000"/>
                <w:sz w:val="19"/>
                <w:szCs w:val="19"/>
              </w:rPr>
              <w:t>3</w:t>
            </w:r>
          </w:p>
        </w:tc>
        <w:tc>
          <w:tcPr>
            <w:tcW w:w="2977"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127CB6FC" w14:textId="77777777" w:rsidR="00567BA8" w:rsidRDefault="00567BA8" w:rsidP="00567BA8">
            <w:pPr>
              <w:pStyle w:val="NoSpacing"/>
              <w:rPr>
                <w:rFonts w:ascii="Century Gothic" w:hAnsi="Century Gothic"/>
                <w:color w:val="000000"/>
                <w:sz w:val="19"/>
                <w:szCs w:val="19"/>
              </w:rPr>
            </w:pPr>
          </w:p>
        </w:tc>
        <w:tc>
          <w:tcPr>
            <w:tcW w:w="1140"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55849ADE" w14:textId="77777777" w:rsidR="00567BA8" w:rsidRDefault="00567BA8" w:rsidP="00567BA8">
            <w:pPr>
              <w:pStyle w:val="NoSpacing"/>
              <w:rPr>
                <w:rFonts w:ascii="Century Gothic" w:hAnsi="Century Gothic"/>
                <w:color w:val="000000"/>
                <w:sz w:val="19"/>
                <w:szCs w:val="19"/>
              </w:rPr>
            </w:pPr>
          </w:p>
        </w:tc>
      </w:tr>
      <w:tr w:rsidR="00567BA8" w14:paraId="0D0009CE" w14:textId="77777777" w:rsidTr="00792832">
        <w:trPr>
          <w:jc w:val="center"/>
        </w:trPr>
        <w:tc>
          <w:tcPr>
            <w:tcW w:w="3397"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26577878" w14:textId="0737392F" w:rsidR="00567BA8" w:rsidRPr="00DC4505" w:rsidRDefault="00567BA8" w:rsidP="00DC4505">
            <w:pPr>
              <w:pStyle w:val="ListParagraph"/>
              <w:numPr>
                <w:ilvl w:val="0"/>
                <w:numId w:val="43"/>
              </w:numPr>
              <w:suppressAutoHyphens w:val="0"/>
              <w:overflowPunct w:val="0"/>
              <w:autoSpaceDE w:val="0"/>
              <w:adjustRightInd w:val="0"/>
              <w:rPr>
                <w:rFonts w:ascii="Century Gothic" w:hAnsi="Century Gothic"/>
                <w:b/>
                <w:sz w:val="19"/>
                <w:szCs w:val="19"/>
              </w:rPr>
            </w:pPr>
            <w:r w:rsidRPr="00DC4505">
              <w:rPr>
                <w:rFonts w:ascii="Century Gothic" w:hAnsi="Century Gothic"/>
                <w:b/>
                <w:sz w:val="19"/>
                <w:szCs w:val="19"/>
              </w:rPr>
              <w:t>COVID-19</w:t>
            </w:r>
          </w:p>
          <w:p w14:paraId="04B55C5A" w14:textId="77777777" w:rsidR="00567BA8" w:rsidRPr="009A1D58" w:rsidRDefault="00567BA8" w:rsidP="00567BA8">
            <w:pPr>
              <w:suppressAutoHyphens w:val="0"/>
              <w:overflowPunct w:val="0"/>
              <w:autoSpaceDE w:val="0"/>
              <w:adjustRightInd w:val="0"/>
              <w:rPr>
                <w:rFonts w:ascii="Century Gothic" w:hAnsi="Century Gothic"/>
                <w:bCs/>
                <w:sz w:val="19"/>
                <w:szCs w:val="19"/>
              </w:rPr>
            </w:pPr>
            <w:r w:rsidRPr="009A1D58">
              <w:rPr>
                <w:rFonts w:ascii="Century Gothic" w:hAnsi="Century Gothic"/>
                <w:bCs/>
                <w:sz w:val="19"/>
                <w:szCs w:val="19"/>
              </w:rPr>
              <w:t>Transmission between individuals visiting site</w:t>
            </w:r>
          </w:p>
          <w:p w14:paraId="43E1400E" w14:textId="77777777" w:rsidR="00567BA8" w:rsidRDefault="00567BA8" w:rsidP="00567BA8">
            <w:pPr>
              <w:pStyle w:val="NoSpacing"/>
              <w:rPr>
                <w:rFonts w:ascii="Century Gothic" w:hAnsi="Century Gothic"/>
                <w:color w:val="000000"/>
                <w:sz w:val="19"/>
                <w:szCs w:val="19"/>
              </w:rPr>
            </w:pPr>
          </w:p>
        </w:tc>
        <w:tc>
          <w:tcPr>
            <w:tcW w:w="6810"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32BAA7D2" w14:textId="77777777" w:rsidR="00567BA8" w:rsidRPr="009A1D58" w:rsidRDefault="00567BA8" w:rsidP="00567BA8">
            <w:pPr>
              <w:suppressAutoHyphens w:val="0"/>
              <w:autoSpaceDN/>
              <w:textAlignment w:val="auto"/>
              <w:rPr>
                <w:rFonts w:ascii="Century Gothic" w:hAnsi="Century Gothic"/>
                <w:color w:val="000000"/>
                <w:sz w:val="19"/>
                <w:szCs w:val="19"/>
              </w:rPr>
            </w:pPr>
            <w:r w:rsidRPr="009A1D58">
              <w:rPr>
                <w:rFonts w:ascii="Century Gothic" w:hAnsi="Century Gothic"/>
                <w:color w:val="000000"/>
                <w:sz w:val="19"/>
                <w:szCs w:val="19"/>
              </w:rPr>
              <w:t>Staff or visitors displaying symptoms are asked not to attend site.</w:t>
            </w:r>
          </w:p>
          <w:p w14:paraId="3DC4ED2B" w14:textId="77777777" w:rsidR="00567BA8" w:rsidRPr="009A1D58" w:rsidRDefault="00567BA8" w:rsidP="00567BA8">
            <w:pPr>
              <w:suppressAutoHyphens w:val="0"/>
              <w:autoSpaceDN/>
              <w:textAlignment w:val="auto"/>
              <w:rPr>
                <w:rFonts w:ascii="Century Gothic" w:hAnsi="Century Gothic"/>
                <w:color w:val="000000"/>
                <w:sz w:val="19"/>
                <w:szCs w:val="19"/>
              </w:rPr>
            </w:pPr>
            <w:r w:rsidRPr="009A1D58">
              <w:rPr>
                <w:rFonts w:ascii="Century Gothic" w:hAnsi="Century Gothic"/>
                <w:color w:val="000000"/>
                <w:sz w:val="19"/>
                <w:szCs w:val="19"/>
              </w:rPr>
              <w:t>Reduced and controlled visitor capacity across site to enable greater social distancing.  Admission is via cable car and advance, online, booking only.  Pedestrian access via West Lodge Gate is temporarily closed.</w:t>
            </w:r>
          </w:p>
          <w:p w14:paraId="46CB6835" w14:textId="7D57BBA1" w:rsidR="00567BA8" w:rsidRPr="009A1D58" w:rsidRDefault="00567BA8" w:rsidP="00567BA8">
            <w:pPr>
              <w:suppressAutoHyphens w:val="0"/>
              <w:autoSpaceDN/>
              <w:textAlignment w:val="auto"/>
              <w:rPr>
                <w:rFonts w:ascii="Century Gothic" w:hAnsi="Century Gothic"/>
                <w:color w:val="000000"/>
                <w:sz w:val="19"/>
                <w:szCs w:val="19"/>
              </w:rPr>
            </w:pPr>
            <w:r w:rsidRPr="009A1D58">
              <w:rPr>
                <w:rFonts w:ascii="Century Gothic" w:hAnsi="Century Gothic"/>
                <w:color w:val="000000"/>
                <w:sz w:val="19"/>
                <w:szCs w:val="19"/>
              </w:rPr>
              <w:t xml:space="preserve">As per legislation, face coverings are mandatory in Cable Cars (as public transport), </w:t>
            </w:r>
            <w:r>
              <w:rPr>
                <w:rFonts w:ascii="Century Gothic" w:hAnsi="Century Gothic"/>
                <w:color w:val="000000"/>
                <w:sz w:val="19"/>
                <w:szCs w:val="19"/>
              </w:rPr>
              <w:t xml:space="preserve">inside </w:t>
            </w:r>
            <w:r w:rsidRPr="009A1D58">
              <w:rPr>
                <w:rFonts w:ascii="Century Gothic" w:hAnsi="Century Gothic"/>
                <w:color w:val="000000"/>
                <w:sz w:val="19"/>
                <w:szCs w:val="19"/>
              </w:rPr>
              <w:t>buildings and in caverns (exemptions apply).</w:t>
            </w:r>
          </w:p>
          <w:p w14:paraId="04698E14" w14:textId="77777777" w:rsidR="00567BA8" w:rsidRPr="009A1D58" w:rsidRDefault="00567BA8" w:rsidP="00567BA8">
            <w:pPr>
              <w:suppressAutoHyphens w:val="0"/>
              <w:autoSpaceDN/>
              <w:textAlignment w:val="auto"/>
              <w:rPr>
                <w:rFonts w:ascii="Century Gothic" w:hAnsi="Century Gothic"/>
                <w:color w:val="000000"/>
                <w:sz w:val="19"/>
                <w:szCs w:val="19"/>
              </w:rPr>
            </w:pPr>
            <w:r w:rsidRPr="009A1D58">
              <w:rPr>
                <w:rFonts w:ascii="Century Gothic" w:hAnsi="Century Gothic"/>
                <w:color w:val="000000"/>
                <w:sz w:val="19"/>
                <w:szCs w:val="19"/>
              </w:rPr>
              <w:t>Additional soap and water hand washing facilities at Cable Car Base Station and at summit.</w:t>
            </w:r>
          </w:p>
          <w:p w14:paraId="607C3A0E" w14:textId="77777777" w:rsidR="00567BA8" w:rsidRPr="009A1D58" w:rsidRDefault="00567BA8" w:rsidP="00567BA8">
            <w:pPr>
              <w:suppressAutoHyphens w:val="0"/>
              <w:autoSpaceDN/>
              <w:textAlignment w:val="auto"/>
              <w:rPr>
                <w:rFonts w:ascii="Century Gothic" w:hAnsi="Century Gothic"/>
                <w:color w:val="000000"/>
                <w:sz w:val="19"/>
                <w:szCs w:val="19"/>
              </w:rPr>
            </w:pPr>
            <w:r w:rsidRPr="009A1D58">
              <w:rPr>
                <w:rFonts w:ascii="Century Gothic" w:hAnsi="Century Gothic"/>
                <w:color w:val="000000"/>
                <w:sz w:val="19"/>
                <w:szCs w:val="19"/>
              </w:rPr>
              <w:t>Skin sanitizer stations installed across site at key touch-point areas.</w:t>
            </w:r>
          </w:p>
          <w:p w14:paraId="18CC0C0C" w14:textId="77777777" w:rsidR="00567BA8" w:rsidRPr="009A1D58" w:rsidRDefault="00567BA8" w:rsidP="00567BA8">
            <w:pPr>
              <w:suppressAutoHyphens w:val="0"/>
              <w:autoSpaceDN/>
              <w:textAlignment w:val="auto"/>
              <w:rPr>
                <w:rFonts w:ascii="Century Gothic" w:hAnsi="Century Gothic"/>
                <w:color w:val="000000"/>
                <w:sz w:val="19"/>
                <w:szCs w:val="19"/>
              </w:rPr>
            </w:pPr>
            <w:r w:rsidRPr="009A1D58">
              <w:rPr>
                <w:rFonts w:ascii="Century Gothic" w:hAnsi="Century Gothic"/>
                <w:color w:val="000000"/>
                <w:sz w:val="19"/>
                <w:szCs w:val="19"/>
              </w:rPr>
              <w:t xml:space="preserve">Reduced capacity and stopping points on both cavern tours. </w:t>
            </w:r>
          </w:p>
          <w:p w14:paraId="66F6DD7B" w14:textId="77777777" w:rsidR="00567BA8" w:rsidRPr="009A1D58" w:rsidRDefault="00567BA8" w:rsidP="00567BA8">
            <w:pPr>
              <w:suppressAutoHyphens w:val="0"/>
              <w:autoSpaceDN/>
              <w:textAlignment w:val="auto"/>
              <w:rPr>
                <w:rFonts w:ascii="Century Gothic" w:hAnsi="Century Gothic"/>
                <w:color w:val="000000"/>
                <w:sz w:val="19"/>
                <w:szCs w:val="19"/>
              </w:rPr>
            </w:pPr>
            <w:r w:rsidRPr="009A1D58">
              <w:rPr>
                <w:rFonts w:ascii="Century Gothic" w:hAnsi="Century Gothic"/>
                <w:color w:val="000000"/>
                <w:sz w:val="19"/>
                <w:szCs w:val="19"/>
              </w:rPr>
              <w:t>One-way systems in action in Visitor Centre and High Falls exhibition.</w:t>
            </w:r>
          </w:p>
          <w:p w14:paraId="279BAF92" w14:textId="77777777" w:rsidR="00567BA8" w:rsidRPr="009A1D58" w:rsidRDefault="00567BA8" w:rsidP="00567BA8">
            <w:pPr>
              <w:suppressAutoHyphens w:val="0"/>
              <w:autoSpaceDN/>
              <w:textAlignment w:val="auto"/>
              <w:rPr>
                <w:rFonts w:ascii="Century Gothic" w:hAnsi="Century Gothic"/>
                <w:color w:val="000000"/>
                <w:sz w:val="19"/>
                <w:szCs w:val="19"/>
              </w:rPr>
            </w:pPr>
            <w:r w:rsidRPr="009A1D58">
              <w:rPr>
                <w:rFonts w:ascii="Century Gothic" w:hAnsi="Century Gothic"/>
                <w:color w:val="000000"/>
                <w:sz w:val="19"/>
                <w:szCs w:val="19"/>
              </w:rPr>
              <w:t>Floor markers at key queuing points to enable easier social distancing.</w:t>
            </w:r>
          </w:p>
          <w:p w14:paraId="1AAB3F7F" w14:textId="77777777" w:rsidR="00567BA8" w:rsidRPr="009A1D58" w:rsidRDefault="00567BA8" w:rsidP="00567BA8">
            <w:pPr>
              <w:suppressAutoHyphens w:val="0"/>
              <w:autoSpaceDN/>
              <w:textAlignment w:val="auto"/>
              <w:rPr>
                <w:rFonts w:ascii="Century Gothic" w:hAnsi="Century Gothic"/>
                <w:color w:val="000000"/>
                <w:sz w:val="19"/>
                <w:szCs w:val="19"/>
              </w:rPr>
            </w:pPr>
            <w:r w:rsidRPr="009A1D58">
              <w:rPr>
                <w:rFonts w:ascii="Century Gothic" w:hAnsi="Century Gothic"/>
                <w:color w:val="000000"/>
                <w:sz w:val="19"/>
                <w:szCs w:val="19"/>
              </w:rPr>
              <w:t xml:space="preserve">Enhanced cleaning procedures across the site, including toilets, </w:t>
            </w:r>
            <w:proofErr w:type="gramStart"/>
            <w:r w:rsidRPr="009A1D58">
              <w:rPr>
                <w:rFonts w:ascii="Century Gothic" w:hAnsi="Century Gothic"/>
                <w:color w:val="000000"/>
                <w:sz w:val="19"/>
                <w:szCs w:val="19"/>
              </w:rPr>
              <w:t>playgrounds</w:t>
            </w:r>
            <w:proofErr w:type="gramEnd"/>
            <w:r w:rsidRPr="009A1D58">
              <w:rPr>
                <w:rFonts w:ascii="Century Gothic" w:hAnsi="Century Gothic"/>
                <w:color w:val="000000"/>
                <w:sz w:val="19"/>
                <w:szCs w:val="19"/>
              </w:rPr>
              <w:t xml:space="preserve"> and catering outlets.</w:t>
            </w:r>
          </w:p>
          <w:p w14:paraId="36AF9B3E" w14:textId="77777777" w:rsidR="00567BA8" w:rsidRPr="009A1D58" w:rsidRDefault="00567BA8" w:rsidP="00567BA8">
            <w:pPr>
              <w:suppressAutoHyphens w:val="0"/>
              <w:autoSpaceDN/>
              <w:textAlignment w:val="auto"/>
              <w:rPr>
                <w:rFonts w:ascii="Century Gothic" w:hAnsi="Century Gothic"/>
                <w:color w:val="000000"/>
                <w:sz w:val="19"/>
                <w:szCs w:val="19"/>
              </w:rPr>
            </w:pPr>
            <w:r w:rsidRPr="009A1D58">
              <w:rPr>
                <w:rFonts w:ascii="Century Gothic" w:hAnsi="Century Gothic"/>
                <w:color w:val="000000"/>
                <w:sz w:val="19"/>
                <w:szCs w:val="19"/>
              </w:rPr>
              <w:t>Numbers in retail outlets controlled to aid distancing.</w:t>
            </w:r>
          </w:p>
          <w:p w14:paraId="09E36488" w14:textId="77777777" w:rsidR="00567BA8" w:rsidRPr="009A1D58" w:rsidRDefault="00567BA8" w:rsidP="00567BA8">
            <w:pPr>
              <w:suppressAutoHyphens w:val="0"/>
              <w:autoSpaceDN/>
              <w:textAlignment w:val="auto"/>
              <w:rPr>
                <w:rFonts w:ascii="Century Gothic" w:hAnsi="Century Gothic"/>
                <w:color w:val="000000"/>
                <w:sz w:val="19"/>
                <w:szCs w:val="19"/>
              </w:rPr>
            </w:pPr>
            <w:r w:rsidRPr="009A1D58">
              <w:rPr>
                <w:rFonts w:ascii="Century Gothic" w:hAnsi="Century Gothic"/>
                <w:color w:val="000000"/>
                <w:sz w:val="19"/>
                <w:szCs w:val="19"/>
              </w:rPr>
              <w:t>Signage to encourage only one social “bubble” at a time in visitor toilets.</w:t>
            </w:r>
          </w:p>
          <w:p w14:paraId="73946210" w14:textId="77777777" w:rsidR="00567BA8" w:rsidRPr="009A1D58" w:rsidRDefault="00567BA8" w:rsidP="00567BA8">
            <w:pPr>
              <w:suppressAutoHyphens w:val="0"/>
              <w:autoSpaceDN/>
              <w:textAlignment w:val="auto"/>
              <w:rPr>
                <w:rFonts w:ascii="Century Gothic" w:hAnsi="Century Gothic"/>
                <w:color w:val="000000"/>
                <w:sz w:val="19"/>
                <w:szCs w:val="19"/>
              </w:rPr>
            </w:pPr>
            <w:r w:rsidRPr="009A1D58">
              <w:rPr>
                <w:rFonts w:ascii="Century Gothic" w:hAnsi="Century Gothic"/>
                <w:color w:val="000000"/>
                <w:sz w:val="19"/>
                <w:szCs w:val="19"/>
              </w:rPr>
              <w:t xml:space="preserve">Contactless card payment encouraged across site.  </w:t>
            </w:r>
          </w:p>
          <w:p w14:paraId="1E82E38B" w14:textId="77777777" w:rsidR="00567BA8" w:rsidRPr="009A1D58" w:rsidRDefault="00567BA8" w:rsidP="00567BA8">
            <w:pPr>
              <w:suppressAutoHyphens w:val="0"/>
              <w:autoSpaceDN/>
              <w:textAlignment w:val="auto"/>
              <w:rPr>
                <w:rFonts w:ascii="Century Gothic" w:hAnsi="Century Gothic"/>
                <w:color w:val="000000"/>
                <w:sz w:val="19"/>
                <w:szCs w:val="19"/>
              </w:rPr>
            </w:pPr>
            <w:r w:rsidRPr="009A1D58">
              <w:rPr>
                <w:rFonts w:ascii="Century Gothic" w:hAnsi="Century Gothic"/>
                <w:color w:val="000000"/>
                <w:sz w:val="19"/>
                <w:szCs w:val="19"/>
              </w:rPr>
              <w:t>Catering establishments operating to current government guidance.</w:t>
            </w:r>
          </w:p>
          <w:p w14:paraId="2E12ADF3" w14:textId="77777777" w:rsidR="00567BA8" w:rsidRDefault="00567BA8" w:rsidP="00567BA8">
            <w:pPr>
              <w:pStyle w:val="NormalWeb"/>
              <w:suppressAutoHyphens w:val="0"/>
              <w:autoSpaceDN/>
              <w:spacing w:before="0" w:after="0"/>
              <w:textAlignment w:val="auto"/>
              <w:rPr>
                <w:rFonts w:ascii="Century Gothic" w:hAnsi="Century Gothic"/>
                <w:sz w:val="19"/>
                <w:szCs w:val="19"/>
                <w:lang w:val="en-GB"/>
              </w:rPr>
            </w:pPr>
            <w:r w:rsidRPr="009A1D58">
              <w:rPr>
                <w:rFonts w:ascii="Century Gothic" w:hAnsi="Century Gothic"/>
                <w:sz w:val="19"/>
                <w:szCs w:val="19"/>
                <w:lang w:val="en-GB"/>
              </w:rPr>
              <w:lastRenderedPageBreak/>
              <w:t xml:space="preserve">Operation procedures reviewed and updated to minimize close contact with other team members and visitors.  </w:t>
            </w:r>
          </w:p>
          <w:p w14:paraId="02490162" w14:textId="391A1E20" w:rsidR="00567BA8" w:rsidRDefault="00567BA8" w:rsidP="00567BA8">
            <w:pPr>
              <w:pStyle w:val="NormalWeb"/>
              <w:suppressAutoHyphens w:val="0"/>
              <w:autoSpaceDN/>
              <w:spacing w:before="0" w:after="0"/>
              <w:textAlignment w:val="auto"/>
              <w:rPr>
                <w:rFonts w:ascii="Century Gothic" w:hAnsi="Century Gothic"/>
                <w:sz w:val="19"/>
                <w:szCs w:val="19"/>
              </w:rPr>
            </w:pPr>
            <w:r>
              <w:rPr>
                <w:rFonts w:ascii="Century Gothic" w:hAnsi="Century Gothic"/>
                <w:sz w:val="19"/>
                <w:szCs w:val="19"/>
                <w:lang w:val="en-GB"/>
              </w:rPr>
              <w:t xml:space="preserve">All Covid-19 measures reviewed regularly to ensure they are in line with </w:t>
            </w:r>
            <w:r w:rsidR="00DC4505">
              <w:rPr>
                <w:rFonts w:ascii="Century Gothic" w:hAnsi="Century Gothic"/>
                <w:sz w:val="19"/>
                <w:szCs w:val="19"/>
                <w:lang w:val="en-GB"/>
              </w:rPr>
              <w:t>latest</w:t>
            </w:r>
            <w:r>
              <w:rPr>
                <w:rFonts w:ascii="Century Gothic" w:hAnsi="Century Gothic"/>
                <w:sz w:val="19"/>
                <w:szCs w:val="19"/>
                <w:lang w:val="en-GB"/>
              </w:rPr>
              <w:t xml:space="preserve"> government legislation</w:t>
            </w:r>
            <w:r w:rsidR="00DC4505">
              <w:rPr>
                <w:rFonts w:ascii="Century Gothic" w:hAnsi="Century Gothic"/>
                <w:sz w:val="19"/>
                <w:szCs w:val="19"/>
                <w:lang w:val="en-GB"/>
              </w:rPr>
              <w:t xml:space="preserve"> and guidance.</w:t>
            </w:r>
          </w:p>
        </w:tc>
        <w:tc>
          <w:tcPr>
            <w:tcW w:w="1128"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45C6B643" w14:textId="1F4EBBCD" w:rsidR="00567BA8" w:rsidRDefault="00567BA8" w:rsidP="00567BA8">
            <w:pPr>
              <w:pStyle w:val="NoSpacing"/>
              <w:jc w:val="center"/>
              <w:rPr>
                <w:rFonts w:ascii="Century Gothic" w:hAnsi="Century Gothic"/>
                <w:color w:val="000000"/>
                <w:sz w:val="19"/>
                <w:szCs w:val="19"/>
              </w:rPr>
            </w:pPr>
            <w:r>
              <w:rPr>
                <w:rFonts w:ascii="Century Gothic" w:hAnsi="Century Gothic"/>
                <w:color w:val="000000"/>
                <w:sz w:val="19"/>
                <w:szCs w:val="19"/>
              </w:rPr>
              <w:lastRenderedPageBreak/>
              <w:t>3</w:t>
            </w:r>
          </w:p>
        </w:tc>
        <w:tc>
          <w:tcPr>
            <w:tcW w:w="2977"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734B01E1" w14:textId="77777777" w:rsidR="00567BA8" w:rsidRDefault="00567BA8" w:rsidP="00567BA8">
            <w:pPr>
              <w:pStyle w:val="NoSpacing"/>
              <w:rPr>
                <w:rFonts w:ascii="Century Gothic" w:hAnsi="Century Gothic"/>
                <w:color w:val="000000"/>
                <w:sz w:val="19"/>
                <w:szCs w:val="19"/>
              </w:rPr>
            </w:pPr>
          </w:p>
        </w:tc>
        <w:tc>
          <w:tcPr>
            <w:tcW w:w="1140"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1F9407E8" w14:textId="77777777" w:rsidR="00567BA8" w:rsidRDefault="00567BA8" w:rsidP="00567BA8">
            <w:pPr>
              <w:pStyle w:val="NoSpacing"/>
              <w:rPr>
                <w:rFonts w:ascii="Century Gothic" w:hAnsi="Century Gothic"/>
                <w:color w:val="000000"/>
                <w:sz w:val="19"/>
                <w:szCs w:val="19"/>
              </w:rPr>
            </w:pPr>
          </w:p>
        </w:tc>
      </w:tr>
    </w:tbl>
    <w:p w14:paraId="41AF7A3B" w14:textId="77777777" w:rsidR="00452F95" w:rsidRDefault="00452F95">
      <w:r>
        <w:br w:type="page"/>
      </w:r>
    </w:p>
    <w:p w14:paraId="7EA17FD3" w14:textId="77777777" w:rsidR="00691CF4" w:rsidRDefault="00691CF4">
      <w:pPr>
        <w:rPr>
          <w:rFonts w:ascii="Century Gothic" w:hAnsi="Century Gothic"/>
          <w:b/>
          <w:sz w:val="20"/>
          <w:szCs w:val="20"/>
        </w:rPr>
      </w:pPr>
    </w:p>
    <w:sectPr w:rsidR="00691CF4" w:rsidSect="00792832">
      <w:headerReference w:type="even" r:id="rId11"/>
      <w:headerReference w:type="default" r:id="rId12"/>
      <w:headerReference w:type="first" r:id="rId13"/>
      <w:pgSz w:w="16839" w:h="11907" w:orient="landscape"/>
      <w:pgMar w:top="1162" w:right="720" w:bottom="445" w:left="720" w:header="175"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DD65CE" w14:textId="77777777" w:rsidR="00E4057D" w:rsidRDefault="00E4057D">
      <w:r>
        <w:separator/>
      </w:r>
    </w:p>
  </w:endnote>
  <w:endnote w:type="continuationSeparator" w:id="0">
    <w:p w14:paraId="31DC519A" w14:textId="77777777" w:rsidR="00E4057D" w:rsidRDefault="00E40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FCC58B" w14:textId="77777777" w:rsidR="00E4057D" w:rsidRDefault="00E4057D">
      <w:r>
        <w:rPr>
          <w:color w:val="000000"/>
        </w:rPr>
        <w:separator/>
      </w:r>
    </w:p>
  </w:footnote>
  <w:footnote w:type="continuationSeparator" w:id="0">
    <w:p w14:paraId="3B28EDE6" w14:textId="77777777" w:rsidR="00E4057D" w:rsidRDefault="00E405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02258" w14:textId="77777777" w:rsidR="00E4057D" w:rsidRDefault="00E4057D" w:rsidP="0075415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6FF23247" w14:textId="77777777" w:rsidR="00E4057D" w:rsidRDefault="00E4057D" w:rsidP="0079283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653BF" w14:textId="77777777" w:rsidR="00E4057D" w:rsidRDefault="00E4057D" w:rsidP="0075415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777B07C" w14:textId="77777777" w:rsidR="00E4057D" w:rsidRPr="00A71E90" w:rsidRDefault="00E4057D" w:rsidP="00EF7F15">
    <w:pPr>
      <w:pStyle w:val="Header"/>
      <w:ind w:right="360"/>
      <w:rPr>
        <w:rFonts w:ascii="Calibri" w:hAnsi="Calibri"/>
      </w:rPr>
    </w:pPr>
    <w:r>
      <w:rPr>
        <w:noProof/>
      </w:rPr>
      <w:drawing>
        <wp:anchor distT="0" distB="0" distL="114300" distR="114300" simplePos="0" relativeHeight="251658752" behindDoc="0" locked="0" layoutInCell="1" allowOverlap="1" wp14:anchorId="7BC81CAD" wp14:editId="47011A66">
          <wp:simplePos x="0" y="0"/>
          <wp:positionH relativeFrom="column">
            <wp:posOffset>0</wp:posOffset>
          </wp:positionH>
          <wp:positionV relativeFrom="paragraph">
            <wp:posOffset>-635</wp:posOffset>
          </wp:positionV>
          <wp:extent cx="1524000" cy="419100"/>
          <wp:effectExtent l="0" t="0" r="0" b="0"/>
          <wp:wrapNone/>
          <wp:docPr id="1"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419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6371749"/>
      <w:docPartObj>
        <w:docPartGallery w:val="Page Numbers (Top of Page)"/>
        <w:docPartUnique/>
      </w:docPartObj>
    </w:sdtPr>
    <w:sdtEndPr>
      <w:rPr>
        <w:noProof/>
      </w:rPr>
    </w:sdtEndPr>
    <w:sdtContent>
      <w:p w14:paraId="192426A0" w14:textId="32E799D9" w:rsidR="00E4057D" w:rsidRDefault="00E4057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D0C0332" w14:textId="77777777" w:rsidR="00E4057D" w:rsidRDefault="00E405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26EC7"/>
    <w:multiLevelType w:val="hybridMultilevel"/>
    <w:tmpl w:val="291ED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543763"/>
    <w:multiLevelType w:val="multilevel"/>
    <w:tmpl w:val="5452452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715269B"/>
    <w:multiLevelType w:val="multilevel"/>
    <w:tmpl w:val="5452452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DE9557D"/>
    <w:multiLevelType w:val="hybridMultilevel"/>
    <w:tmpl w:val="C5865B5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1"/>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057"/>
    <w:rsid w:val="00001199"/>
    <w:rsid w:val="00005C9A"/>
    <w:rsid w:val="000572E5"/>
    <w:rsid w:val="000665C2"/>
    <w:rsid w:val="00073FC8"/>
    <w:rsid w:val="00083581"/>
    <w:rsid w:val="000A7463"/>
    <w:rsid w:val="000D2B47"/>
    <w:rsid w:val="000F4CE3"/>
    <w:rsid w:val="00100A42"/>
    <w:rsid w:val="001207BE"/>
    <w:rsid w:val="00127873"/>
    <w:rsid w:val="00156D90"/>
    <w:rsid w:val="00170733"/>
    <w:rsid w:val="00172047"/>
    <w:rsid w:val="00220360"/>
    <w:rsid w:val="00226E30"/>
    <w:rsid w:val="002341BA"/>
    <w:rsid w:val="0023489E"/>
    <w:rsid w:val="00270B7D"/>
    <w:rsid w:val="002911B2"/>
    <w:rsid w:val="002E1154"/>
    <w:rsid w:val="00331D22"/>
    <w:rsid w:val="003446A5"/>
    <w:rsid w:val="00365622"/>
    <w:rsid w:val="00367524"/>
    <w:rsid w:val="003B7D63"/>
    <w:rsid w:val="0044678A"/>
    <w:rsid w:val="00446D85"/>
    <w:rsid w:val="00452F95"/>
    <w:rsid w:val="004A164D"/>
    <w:rsid w:val="004A2F81"/>
    <w:rsid w:val="004C5091"/>
    <w:rsid w:val="004E6A3A"/>
    <w:rsid w:val="0050633A"/>
    <w:rsid w:val="00527A11"/>
    <w:rsid w:val="00537440"/>
    <w:rsid w:val="00560FDD"/>
    <w:rsid w:val="00567BA8"/>
    <w:rsid w:val="0057256F"/>
    <w:rsid w:val="005A1207"/>
    <w:rsid w:val="005D4E70"/>
    <w:rsid w:val="006024E0"/>
    <w:rsid w:val="006222EB"/>
    <w:rsid w:val="00644E85"/>
    <w:rsid w:val="00656433"/>
    <w:rsid w:val="00691CF4"/>
    <w:rsid w:val="00750CAF"/>
    <w:rsid w:val="00754156"/>
    <w:rsid w:val="00756E5E"/>
    <w:rsid w:val="00792832"/>
    <w:rsid w:val="0079749D"/>
    <w:rsid w:val="007B27B5"/>
    <w:rsid w:val="007D43B7"/>
    <w:rsid w:val="00804E43"/>
    <w:rsid w:val="00813A71"/>
    <w:rsid w:val="008327C3"/>
    <w:rsid w:val="00857EA0"/>
    <w:rsid w:val="008648A8"/>
    <w:rsid w:val="00880EB4"/>
    <w:rsid w:val="008C3AF2"/>
    <w:rsid w:val="008E0797"/>
    <w:rsid w:val="009149F3"/>
    <w:rsid w:val="00920D1B"/>
    <w:rsid w:val="0092397B"/>
    <w:rsid w:val="009271A4"/>
    <w:rsid w:val="009666EE"/>
    <w:rsid w:val="00967D76"/>
    <w:rsid w:val="009A1D58"/>
    <w:rsid w:val="009B2111"/>
    <w:rsid w:val="009C179C"/>
    <w:rsid w:val="009E1057"/>
    <w:rsid w:val="00A10652"/>
    <w:rsid w:val="00A4532A"/>
    <w:rsid w:val="00A536E9"/>
    <w:rsid w:val="00A6326E"/>
    <w:rsid w:val="00A71E90"/>
    <w:rsid w:val="00A84C52"/>
    <w:rsid w:val="00A94ACE"/>
    <w:rsid w:val="00AF6D7F"/>
    <w:rsid w:val="00B64B7D"/>
    <w:rsid w:val="00B83BA0"/>
    <w:rsid w:val="00B93C72"/>
    <w:rsid w:val="00B975D4"/>
    <w:rsid w:val="00BE591E"/>
    <w:rsid w:val="00C05192"/>
    <w:rsid w:val="00C526EC"/>
    <w:rsid w:val="00C8194C"/>
    <w:rsid w:val="00C91136"/>
    <w:rsid w:val="00CB35BF"/>
    <w:rsid w:val="00D30CCC"/>
    <w:rsid w:val="00D54220"/>
    <w:rsid w:val="00DC4505"/>
    <w:rsid w:val="00E05228"/>
    <w:rsid w:val="00E4057D"/>
    <w:rsid w:val="00E50764"/>
    <w:rsid w:val="00E613F5"/>
    <w:rsid w:val="00E735BF"/>
    <w:rsid w:val="00E92B67"/>
    <w:rsid w:val="00EA7239"/>
    <w:rsid w:val="00EC3008"/>
    <w:rsid w:val="00EF30FF"/>
    <w:rsid w:val="00EF7F15"/>
    <w:rsid w:val="00F15E3B"/>
    <w:rsid w:val="00F44489"/>
    <w:rsid w:val="00F623C9"/>
    <w:rsid w:val="00FF0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EE5DE96"/>
  <w15:docId w15:val="{62C2F487-0324-994C-8D1B-489B763C0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autoSpaceDN w:val="0"/>
      <w:textAlignment w:val="baseline"/>
    </w:pPr>
    <w:rPr>
      <w:sz w:val="24"/>
      <w:szCs w:val="24"/>
    </w:rPr>
  </w:style>
  <w:style w:type="paragraph" w:styleId="Heading1">
    <w:name w:val="heading 1"/>
    <w:basedOn w:val="Normal"/>
    <w:next w:val="Normal"/>
    <w:pPr>
      <w:keepNext/>
      <w:outlineLvl w:val="0"/>
    </w:pPr>
    <w:rPr>
      <w:rFonts w:ascii="Arial" w:hAnsi="Arial"/>
      <w:i/>
      <w:szCs w:val="20"/>
    </w:rPr>
  </w:style>
  <w:style w:type="paragraph" w:styleId="Heading2">
    <w:name w:val="heading 2"/>
    <w:basedOn w:val="Normal"/>
    <w:next w:val="Normal"/>
    <w:pPr>
      <w:keepNext/>
      <w:spacing w:before="240" w:after="60"/>
      <w:outlineLvl w:val="1"/>
    </w:pPr>
    <w:rPr>
      <w:rFonts w:ascii="Arial" w:hAnsi="Arial" w:cs="Arial"/>
      <w:b/>
      <w:bCs/>
      <w:i/>
      <w:iCs/>
      <w:sz w:val="28"/>
      <w:szCs w:val="28"/>
    </w:rPr>
  </w:style>
  <w:style w:type="paragraph" w:styleId="Heading3">
    <w:name w:val="heading 3"/>
    <w:basedOn w:val="Normal"/>
    <w:next w:val="Normal"/>
    <w:pPr>
      <w:keepNext/>
      <w:jc w:val="center"/>
      <w:outlineLvl w:val="2"/>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customStyle="1" w:styleId="StyleHeading2Centered">
    <w:name w:val="Style Heading 2 + Centered"/>
    <w:basedOn w:val="Heading2"/>
    <w:autoRedefine/>
    <w:pPr>
      <w:spacing w:before="0"/>
      <w:jc w:val="center"/>
    </w:pPr>
    <w:rPr>
      <w:rFonts w:ascii="Times New Roman" w:hAnsi="Times New Roman" w:cs="Times New Roman"/>
      <w:i w:val="0"/>
      <w:iCs w:val="0"/>
      <w:color w:val="FF0000"/>
      <w:szCs w:val="20"/>
    </w:rPr>
  </w:style>
  <w:style w:type="paragraph" w:styleId="NormalWeb">
    <w:name w:val="Normal (Web)"/>
    <w:basedOn w:val="Normal"/>
    <w:uiPriority w:val="99"/>
    <w:pPr>
      <w:spacing w:before="100" w:after="100"/>
    </w:pPr>
    <w:rPr>
      <w:color w:val="000000"/>
      <w:lang w:val="en-US"/>
    </w:rPr>
  </w:style>
  <w:style w:type="paragraph" w:customStyle="1" w:styleId="Style">
    <w:name w:val="Style"/>
    <w:pPr>
      <w:widowControl w:val="0"/>
      <w:suppressAutoHyphens/>
      <w:autoSpaceDE w:val="0"/>
      <w:autoSpaceDN w:val="0"/>
      <w:textAlignment w:val="baseline"/>
    </w:pPr>
    <w:rPr>
      <w:sz w:val="24"/>
      <w:szCs w:val="24"/>
      <w:lang w:val="en-US"/>
    </w:rPr>
  </w:style>
  <w:style w:type="paragraph" w:customStyle="1" w:styleId="Default">
    <w:name w:val="Default"/>
    <w:pPr>
      <w:suppressAutoHyphens/>
      <w:autoSpaceDE w:val="0"/>
      <w:autoSpaceDN w:val="0"/>
      <w:textAlignment w:val="baseline"/>
    </w:pPr>
    <w:rPr>
      <w:color w:val="000000"/>
      <w:sz w:val="24"/>
      <w:szCs w:val="24"/>
      <w:lang w:eastAsia="en-GB"/>
    </w:rPr>
  </w:style>
  <w:style w:type="paragraph" w:styleId="ListParagraph">
    <w:name w:val="List Paragraph"/>
    <w:basedOn w:val="Normal"/>
    <w:uiPriority w:val="34"/>
    <w:qFormat/>
    <w:pPr>
      <w:ind w:left="720"/>
    </w:pPr>
  </w:style>
  <w:style w:type="paragraph" w:styleId="NoSpacing">
    <w:name w:val="No Spacing"/>
    <w:uiPriority w:val="1"/>
    <w:qFormat/>
    <w:pPr>
      <w:suppressAutoHyphens/>
      <w:autoSpaceDN w:val="0"/>
      <w:textAlignment w:val="baseline"/>
    </w:pPr>
    <w:rPr>
      <w:sz w:val="24"/>
      <w:szCs w:val="24"/>
    </w:rPr>
  </w:style>
  <w:style w:type="character" w:styleId="PageNumber">
    <w:name w:val="page number"/>
    <w:basedOn w:val="DefaultParagraphFont"/>
    <w:uiPriority w:val="99"/>
    <w:semiHidden/>
    <w:unhideWhenUsed/>
    <w:rsid w:val="003B7D63"/>
  </w:style>
  <w:style w:type="character" w:customStyle="1" w:styleId="HeaderChar">
    <w:name w:val="Header Char"/>
    <w:basedOn w:val="DefaultParagraphFont"/>
    <w:link w:val="Header"/>
    <w:uiPriority w:val="99"/>
    <w:rsid w:val="00F444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6710635">
      <w:bodyDiv w:val="1"/>
      <w:marLeft w:val="0"/>
      <w:marRight w:val="0"/>
      <w:marTop w:val="0"/>
      <w:marBottom w:val="0"/>
      <w:divBdr>
        <w:top w:val="none" w:sz="0" w:space="0" w:color="auto"/>
        <w:left w:val="none" w:sz="0" w:space="0" w:color="auto"/>
        <w:bottom w:val="none" w:sz="0" w:space="0" w:color="auto"/>
        <w:right w:val="none" w:sz="0" w:space="0" w:color="auto"/>
      </w:divBdr>
    </w:div>
    <w:div w:id="1601720241">
      <w:bodyDiv w:val="1"/>
      <w:marLeft w:val="0"/>
      <w:marRight w:val="0"/>
      <w:marTop w:val="0"/>
      <w:marBottom w:val="0"/>
      <w:divBdr>
        <w:top w:val="none" w:sz="0" w:space="0" w:color="auto"/>
        <w:left w:val="none" w:sz="0" w:space="0" w:color="auto"/>
        <w:bottom w:val="none" w:sz="0" w:space="0" w:color="auto"/>
        <w:right w:val="none" w:sz="0" w:space="0" w:color="auto"/>
      </w:divBdr>
      <w:divsChild>
        <w:div w:id="2110150164">
          <w:marLeft w:val="0"/>
          <w:marRight w:val="0"/>
          <w:marTop w:val="0"/>
          <w:marBottom w:val="0"/>
          <w:divBdr>
            <w:top w:val="none" w:sz="0" w:space="0" w:color="auto"/>
            <w:left w:val="none" w:sz="0" w:space="0" w:color="auto"/>
            <w:bottom w:val="none" w:sz="0" w:space="0" w:color="auto"/>
            <w:right w:val="none" w:sz="0" w:space="0" w:color="auto"/>
          </w:divBdr>
          <w:divsChild>
            <w:div w:id="594443436">
              <w:marLeft w:val="0"/>
              <w:marRight w:val="0"/>
              <w:marTop w:val="0"/>
              <w:marBottom w:val="0"/>
              <w:divBdr>
                <w:top w:val="none" w:sz="0" w:space="0" w:color="auto"/>
                <w:left w:val="none" w:sz="0" w:space="0" w:color="auto"/>
                <w:bottom w:val="none" w:sz="0" w:space="0" w:color="auto"/>
                <w:right w:val="none" w:sz="0" w:space="0" w:color="auto"/>
              </w:divBdr>
              <w:divsChild>
                <w:div w:id="137468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803980">
      <w:bodyDiv w:val="1"/>
      <w:marLeft w:val="0"/>
      <w:marRight w:val="0"/>
      <w:marTop w:val="0"/>
      <w:marBottom w:val="0"/>
      <w:divBdr>
        <w:top w:val="none" w:sz="0" w:space="0" w:color="auto"/>
        <w:left w:val="none" w:sz="0" w:space="0" w:color="auto"/>
        <w:bottom w:val="none" w:sz="0" w:space="0" w:color="auto"/>
        <w:right w:val="none" w:sz="0" w:space="0" w:color="auto"/>
      </w:divBdr>
      <w:divsChild>
        <w:div w:id="595021018">
          <w:marLeft w:val="0"/>
          <w:marRight w:val="0"/>
          <w:marTop w:val="0"/>
          <w:marBottom w:val="0"/>
          <w:divBdr>
            <w:top w:val="none" w:sz="0" w:space="0" w:color="auto"/>
            <w:left w:val="none" w:sz="0" w:space="0" w:color="auto"/>
            <w:bottom w:val="none" w:sz="0" w:space="0" w:color="auto"/>
            <w:right w:val="none" w:sz="0" w:space="0" w:color="auto"/>
          </w:divBdr>
          <w:divsChild>
            <w:div w:id="147475382">
              <w:marLeft w:val="0"/>
              <w:marRight w:val="0"/>
              <w:marTop w:val="0"/>
              <w:marBottom w:val="0"/>
              <w:divBdr>
                <w:top w:val="none" w:sz="0" w:space="0" w:color="auto"/>
                <w:left w:val="none" w:sz="0" w:space="0" w:color="auto"/>
                <w:bottom w:val="none" w:sz="0" w:space="0" w:color="auto"/>
                <w:right w:val="none" w:sz="0" w:space="0" w:color="auto"/>
              </w:divBdr>
              <w:divsChild>
                <w:div w:id="198639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148088">
      <w:bodyDiv w:val="1"/>
      <w:marLeft w:val="0"/>
      <w:marRight w:val="0"/>
      <w:marTop w:val="0"/>
      <w:marBottom w:val="0"/>
      <w:divBdr>
        <w:top w:val="none" w:sz="0" w:space="0" w:color="auto"/>
        <w:left w:val="none" w:sz="0" w:space="0" w:color="auto"/>
        <w:bottom w:val="none" w:sz="0" w:space="0" w:color="auto"/>
        <w:right w:val="none" w:sz="0" w:space="0" w:color="auto"/>
      </w:divBdr>
      <w:divsChild>
        <w:div w:id="1154445863">
          <w:marLeft w:val="0"/>
          <w:marRight w:val="0"/>
          <w:marTop w:val="0"/>
          <w:marBottom w:val="0"/>
          <w:divBdr>
            <w:top w:val="none" w:sz="0" w:space="0" w:color="auto"/>
            <w:left w:val="none" w:sz="0" w:space="0" w:color="auto"/>
            <w:bottom w:val="none" w:sz="0" w:space="0" w:color="auto"/>
            <w:right w:val="none" w:sz="0" w:space="0" w:color="auto"/>
          </w:divBdr>
          <w:divsChild>
            <w:div w:id="283656952">
              <w:marLeft w:val="0"/>
              <w:marRight w:val="0"/>
              <w:marTop w:val="0"/>
              <w:marBottom w:val="0"/>
              <w:divBdr>
                <w:top w:val="none" w:sz="0" w:space="0" w:color="auto"/>
                <w:left w:val="none" w:sz="0" w:space="0" w:color="auto"/>
                <w:bottom w:val="none" w:sz="0" w:space="0" w:color="auto"/>
                <w:right w:val="none" w:sz="0" w:space="0" w:color="auto"/>
              </w:divBdr>
              <w:divsChild>
                <w:div w:id="31525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45891B870C674CAD7FDD63E3336E71" ma:contentTypeVersion="2" ma:contentTypeDescription="Create a new document." ma:contentTypeScope="" ma:versionID="cbbad530349726a03ccb275e60e01626">
  <xsd:schema xmlns:xsd="http://www.w3.org/2001/XMLSchema" xmlns:xs="http://www.w3.org/2001/XMLSchema" xmlns:p="http://schemas.microsoft.com/office/2006/metadata/properties" xmlns:ns2="42b54136-dbdd-440e-8c81-780e10c26078" targetNamespace="http://schemas.microsoft.com/office/2006/metadata/properties" ma:root="true" ma:fieldsID="afca0788c2310bc20a80871007882d17" ns2:_="">
    <xsd:import namespace="42b54136-dbdd-440e-8c81-780e10c2607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b54136-dbdd-440e-8c81-780e10c260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6E5E5-6172-4822-8AD8-816672E36C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b54136-dbdd-440e-8c81-780e10c260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B0CBFB-0ACF-4D9D-8D94-B7A6EEDA2B11}">
  <ds:schemaRefs>
    <ds:schemaRef ds:uri="http://schemas.microsoft.com/sharepoint/v3/contenttype/forms"/>
  </ds:schemaRefs>
</ds:datastoreItem>
</file>

<file path=customXml/itemProps3.xml><?xml version="1.0" encoding="utf-8"?>
<ds:datastoreItem xmlns:ds="http://schemas.openxmlformats.org/officeDocument/2006/customXml" ds:itemID="{3DF2D1A6-61F0-429F-8307-D35F7E6AA4D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9E2695C-565B-4AC1-A891-106D415DA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Pages>
  <Words>1143</Words>
  <Characters>6520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RISK ASSESSMENT</vt:lpstr>
    </vt:vector>
  </TitlesOfParts>
  <Company/>
  <LinksUpToDate>false</LinksUpToDate>
  <CharactersWithSpaces>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dc:title>
  <dc:subject/>
  <dc:creator>Microsoft Office User</dc:creator>
  <cp:keywords/>
  <cp:lastModifiedBy>Tim Casey</cp:lastModifiedBy>
  <cp:revision>3</cp:revision>
  <cp:lastPrinted>2020-05-26T21:01:00Z</cp:lastPrinted>
  <dcterms:created xsi:type="dcterms:W3CDTF">2021-03-22T08:42:00Z</dcterms:created>
  <dcterms:modified xsi:type="dcterms:W3CDTF">2021-03-22T10:07:00Z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0x0101004445891B870C674CAD7FDD63E3336E71</vt:lpwstr>
  </property>
</Properties>
</file>